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3A" w:rsidRDefault="00585FB7" w:rsidP="00A3743A">
      <w:pPr>
        <w:snapToGrid w:val="0"/>
        <w:jc w:val="center"/>
        <w:rPr>
          <w:rFonts w:ascii="標楷體" w:eastAsia="標楷體" w:hAnsi="標楷體" w:cs="Times New Roman"/>
          <w:b/>
          <w:color w:val="000000"/>
          <w:spacing w:val="-2"/>
          <w:sz w:val="40"/>
          <w:szCs w:val="32"/>
        </w:rPr>
      </w:pPr>
      <w:bookmarkStart w:id="0" w:name="_GoBack"/>
      <w:bookmarkEnd w:id="0"/>
      <w:r w:rsidRPr="002B64DE">
        <w:rPr>
          <w:rFonts w:ascii="標楷體" w:eastAsia="標楷體" w:hAnsi="標楷體" w:cs="Times New Roman" w:hint="eastAsia"/>
          <w:b/>
          <w:color w:val="000000"/>
          <w:spacing w:val="-2"/>
          <w:sz w:val="40"/>
          <w:szCs w:val="32"/>
        </w:rPr>
        <w:t>行政院所屬及地方主管機關</w:t>
      </w:r>
      <w:r w:rsidRPr="002B64DE">
        <w:rPr>
          <w:rFonts w:ascii="標楷體" w:eastAsia="標楷體" w:hAnsi="標楷體" w:cs="Times New Roman" w:hint="eastAsia"/>
          <w:b/>
          <w:color w:val="000000" w:themeColor="text1"/>
          <w:spacing w:val="-2"/>
          <w:sz w:val="40"/>
          <w:szCs w:val="32"/>
        </w:rPr>
        <w:t>推動</w:t>
      </w:r>
      <w:r w:rsidRPr="002B64DE">
        <w:rPr>
          <w:rFonts w:ascii="標楷體" w:eastAsia="標楷體" w:hAnsi="標楷體" w:cs="Times New Roman" w:hint="eastAsia"/>
          <w:b/>
          <w:color w:val="000000"/>
          <w:spacing w:val="-2"/>
          <w:sz w:val="40"/>
          <w:szCs w:val="32"/>
        </w:rPr>
        <w:t>員工協助方案</w:t>
      </w:r>
    </w:p>
    <w:p w:rsidR="00585FB7" w:rsidRPr="002B64DE" w:rsidRDefault="00585FB7" w:rsidP="00A3743A">
      <w:pPr>
        <w:snapToGrid w:val="0"/>
        <w:jc w:val="center"/>
        <w:rPr>
          <w:rFonts w:ascii="標楷體" w:eastAsia="標楷體" w:hAnsi="標楷體" w:cs="Times New Roman"/>
          <w:b/>
          <w:color w:val="000000"/>
          <w:sz w:val="40"/>
          <w:szCs w:val="32"/>
        </w:rPr>
      </w:pPr>
      <w:r w:rsidRPr="002B64DE">
        <w:rPr>
          <w:rFonts w:ascii="標楷體" w:eastAsia="標楷體" w:hAnsi="標楷體" w:cs="Times New Roman" w:hint="eastAsia"/>
          <w:b/>
          <w:color w:val="000000"/>
          <w:spacing w:val="-2"/>
          <w:sz w:val="40"/>
          <w:szCs w:val="32"/>
        </w:rPr>
        <w:t>評鑑計畫</w:t>
      </w:r>
    </w:p>
    <w:p w:rsidR="00585FB7" w:rsidRDefault="001A0496" w:rsidP="001A0496">
      <w:pPr>
        <w:snapToGrid w:val="0"/>
        <w:spacing w:beforeLines="50" w:before="180"/>
        <w:ind w:right="200"/>
        <w:jc w:val="right"/>
        <w:rPr>
          <w:rFonts w:ascii="Times New Roman" w:eastAsia="標楷體" w:hAnsi="Times New Roman" w:cs="Times New Roman"/>
          <w:color w:val="000000"/>
          <w:sz w:val="2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 xml:space="preserve">   </w:t>
      </w:r>
      <w:r w:rsidR="00585FB7" w:rsidRPr="002220DF">
        <w:rPr>
          <w:rFonts w:ascii="Times New Roman" w:eastAsia="標楷體" w:hAnsi="Times New Roman" w:cs="Times New Roman"/>
          <w:color w:val="000000"/>
          <w:sz w:val="20"/>
          <w:szCs w:val="24"/>
        </w:rPr>
        <w:t>民國</w:t>
      </w:r>
      <w:r w:rsidR="00585FB7" w:rsidRPr="002220DF">
        <w:rPr>
          <w:rFonts w:ascii="Times New Roman" w:eastAsia="標楷體" w:hAnsi="Times New Roman" w:cs="Times New Roman"/>
          <w:color w:val="000000"/>
          <w:sz w:val="20"/>
          <w:szCs w:val="24"/>
        </w:rPr>
        <w:t>104</w:t>
      </w:r>
      <w:r w:rsidR="00585FB7" w:rsidRPr="002220DF">
        <w:rPr>
          <w:rFonts w:ascii="Times New Roman" w:eastAsia="標楷體" w:hAnsi="Times New Roman" w:cs="Times New Roman"/>
          <w:color w:val="000000"/>
          <w:sz w:val="20"/>
          <w:szCs w:val="24"/>
        </w:rPr>
        <w:t>年</w:t>
      </w:r>
      <w:r w:rsidR="00585FB7" w:rsidRPr="002220DF">
        <w:rPr>
          <w:rFonts w:ascii="Times New Roman" w:eastAsia="標楷體" w:hAnsi="Times New Roman" w:cs="Times New Roman"/>
          <w:color w:val="000000"/>
          <w:sz w:val="20"/>
          <w:szCs w:val="24"/>
        </w:rPr>
        <w:t>5</w:t>
      </w:r>
      <w:r w:rsidR="00585FB7" w:rsidRPr="002220DF">
        <w:rPr>
          <w:rFonts w:ascii="Times New Roman" w:eastAsia="標楷體" w:hAnsi="Times New Roman" w:cs="Times New Roman"/>
          <w:color w:val="000000"/>
          <w:sz w:val="20"/>
          <w:szCs w:val="24"/>
        </w:rPr>
        <w:t>月</w:t>
      </w:r>
      <w:r w:rsidR="00585FB7" w:rsidRPr="002220DF">
        <w:rPr>
          <w:rFonts w:ascii="Times New Roman" w:eastAsia="標楷體" w:hAnsi="Times New Roman" w:cs="Times New Roman"/>
          <w:color w:val="000000"/>
          <w:sz w:val="20"/>
          <w:szCs w:val="24"/>
        </w:rPr>
        <w:t>7</w:t>
      </w:r>
      <w:r w:rsidR="00585FB7" w:rsidRPr="002220DF">
        <w:rPr>
          <w:rFonts w:ascii="Times New Roman" w:eastAsia="標楷體" w:hAnsi="Times New Roman" w:cs="Times New Roman"/>
          <w:color w:val="000000"/>
          <w:sz w:val="20"/>
          <w:szCs w:val="24"/>
        </w:rPr>
        <w:t>日總處綜字第</w:t>
      </w:r>
      <w:r w:rsidR="00585FB7" w:rsidRPr="002220DF">
        <w:rPr>
          <w:rFonts w:ascii="Times New Roman" w:eastAsia="標楷體" w:hAnsi="Times New Roman" w:cs="Times New Roman"/>
          <w:color w:val="000000"/>
          <w:sz w:val="20"/>
          <w:szCs w:val="24"/>
        </w:rPr>
        <w:t>1040033720</w:t>
      </w:r>
      <w:r w:rsidR="00585FB7" w:rsidRPr="002220DF">
        <w:rPr>
          <w:rFonts w:ascii="Times New Roman" w:eastAsia="標楷體" w:hAnsi="Times New Roman" w:cs="Times New Roman"/>
          <w:color w:val="000000"/>
          <w:sz w:val="20"/>
          <w:szCs w:val="24"/>
        </w:rPr>
        <w:t>號函訂定</w:t>
      </w:r>
    </w:p>
    <w:p w:rsidR="00585FB7" w:rsidRPr="002220DF" w:rsidRDefault="00585FB7" w:rsidP="00A3743A">
      <w:pPr>
        <w:snapToGrid w:val="0"/>
        <w:spacing w:afterLines="50" w:after="180"/>
        <w:jc w:val="right"/>
        <w:rPr>
          <w:rFonts w:ascii="Times New Roman" w:eastAsia="標楷體" w:hAnsi="Times New Roman" w:cs="Times New Roman"/>
          <w:color w:val="000000"/>
          <w:sz w:val="2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民國</w:t>
      </w:r>
      <w:r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105</w:t>
      </w:r>
      <w:r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年</w:t>
      </w:r>
      <w:r w:rsidR="00D7112B" w:rsidRPr="00D7112B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3</w:t>
      </w:r>
      <w:r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月</w:t>
      </w:r>
      <w:r w:rsidR="001A0496" w:rsidRPr="001A0496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31</w:t>
      </w:r>
      <w:r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日總處綜字第</w:t>
      </w:r>
      <w:r w:rsidR="001A0496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10500</w:t>
      </w:r>
      <w:r w:rsidR="00933B5C" w:rsidRPr="00C0329E">
        <w:rPr>
          <w:rFonts w:ascii="Times New Roman" w:eastAsia="標楷體" w:hAnsi="Times New Roman" w:cs="Times New Roman"/>
          <w:color w:val="000000"/>
          <w:spacing w:val="10"/>
          <w:sz w:val="20"/>
          <w:szCs w:val="24"/>
        </w:rPr>
        <w:t>370781</w:t>
      </w:r>
      <w:r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號函修正</w:t>
      </w:r>
    </w:p>
    <w:p w:rsidR="00585FB7" w:rsidRPr="00BB5D61" w:rsidRDefault="00585FB7" w:rsidP="002F5507">
      <w:pPr>
        <w:snapToGrid w:val="0"/>
        <w:spacing w:line="540" w:lineRule="exact"/>
        <w:ind w:left="656" w:hangingChars="205" w:hanging="656"/>
        <w:jc w:val="both"/>
        <w:rPr>
          <w:rFonts w:ascii="Times New Roman" w:eastAsia="標楷體" w:hAnsi="Times New Roman" w:cs="Times New Roman"/>
          <w:color w:val="000000"/>
          <w:sz w:val="32"/>
        </w:rPr>
      </w:pPr>
      <w:r w:rsidRPr="00BB5D61">
        <w:rPr>
          <w:rFonts w:ascii="Times New Roman" w:eastAsia="標楷體" w:hAnsi="Times New Roman" w:cs="Times New Roman" w:hint="eastAsia"/>
          <w:color w:val="000000"/>
          <w:sz w:val="32"/>
        </w:rPr>
        <w:t>一、目的：</w:t>
      </w:r>
      <w:r w:rsidRPr="00BB5D61">
        <w:rPr>
          <w:rFonts w:ascii="Times New Roman" w:eastAsia="標楷體" w:hAnsi="Times New Roman" w:cs="Times New Roman"/>
          <w:color w:val="000000"/>
          <w:sz w:val="32"/>
        </w:rPr>
        <w:t>行政院人事行政總處（以下簡稱本總處）為</w:t>
      </w:r>
      <w:r w:rsidRPr="00BB5D61">
        <w:rPr>
          <w:rFonts w:ascii="Times New Roman" w:eastAsia="標楷體" w:hAnsi="Times New Roman" w:cs="Times New Roman" w:hint="eastAsia"/>
          <w:color w:val="000000"/>
          <w:sz w:val="32"/>
        </w:rPr>
        <w:t>貫徹推動員工協助方案，並表揚推動成效優良機關，</w:t>
      </w:r>
      <w:r w:rsidRPr="00BB5D61">
        <w:rPr>
          <w:rFonts w:ascii="Times New Roman" w:eastAsia="標楷體" w:hAnsi="Times New Roman" w:cs="Times New Roman"/>
          <w:color w:val="000000"/>
          <w:sz w:val="32"/>
        </w:rPr>
        <w:t>特訂定本計畫。</w:t>
      </w:r>
    </w:p>
    <w:p w:rsidR="008806BF" w:rsidRPr="00BB5D61" w:rsidRDefault="00585FB7" w:rsidP="008806BF">
      <w:pPr>
        <w:snapToGrid w:val="0"/>
        <w:spacing w:line="540" w:lineRule="exact"/>
        <w:ind w:left="656" w:hangingChars="205" w:hanging="656"/>
        <w:jc w:val="both"/>
        <w:rPr>
          <w:rFonts w:ascii="Times New Roman" w:eastAsia="標楷體" w:hAnsi="Times New Roman" w:cs="Times New Roman"/>
          <w:color w:val="000000"/>
        </w:rPr>
      </w:pPr>
      <w:r w:rsidRPr="00BB5D61">
        <w:rPr>
          <w:rFonts w:ascii="Times New Roman" w:eastAsia="標楷體" w:hAnsi="Times New Roman" w:cs="Times New Roman" w:hint="eastAsia"/>
          <w:color w:val="000000"/>
          <w:sz w:val="32"/>
        </w:rPr>
        <w:t>二、</w:t>
      </w:r>
      <w:r w:rsidR="008806BF" w:rsidRPr="00BB5D61">
        <w:rPr>
          <w:rFonts w:ascii="Times New Roman" w:eastAsia="標楷體" w:hAnsi="Times New Roman" w:cs="Times New Roman" w:hint="eastAsia"/>
          <w:color w:val="000000"/>
          <w:sz w:val="32"/>
          <w:lang w:val="en-GB"/>
        </w:rPr>
        <w:t>依據</w:t>
      </w:r>
      <w:r w:rsidR="008806BF" w:rsidRPr="00BB5D61">
        <w:rPr>
          <w:rFonts w:ascii="Times New Roman" w:eastAsia="標楷體" w:hAnsi="Times New Roman" w:cs="Times New Roman" w:hint="eastAsia"/>
          <w:color w:val="000000"/>
          <w:sz w:val="32"/>
        </w:rPr>
        <w:t>：行政院所屬及</w:t>
      </w:r>
      <w:r w:rsidR="008806BF" w:rsidRPr="00BB5D61">
        <w:rPr>
          <w:rFonts w:ascii="Times New Roman" w:eastAsia="標楷體" w:hAnsi="Times New Roman" w:cs="Times New Roman" w:hint="eastAsia"/>
          <w:color w:val="000000"/>
          <w:sz w:val="32"/>
          <w:lang w:val="en-GB"/>
        </w:rPr>
        <w:t>地方</w:t>
      </w:r>
      <w:r w:rsidR="008806BF" w:rsidRPr="00BB5D61">
        <w:rPr>
          <w:rFonts w:ascii="Times New Roman" w:eastAsia="標楷體" w:hAnsi="Times New Roman" w:cs="Times New Roman" w:hint="eastAsia"/>
          <w:color w:val="000000"/>
          <w:sz w:val="32"/>
        </w:rPr>
        <w:t>機關學校員工協助方案。</w:t>
      </w:r>
    </w:p>
    <w:p w:rsidR="00585FB7" w:rsidRPr="00BB5D61" w:rsidRDefault="008806BF" w:rsidP="008806BF">
      <w:pPr>
        <w:snapToGrid w:val="0"/>
        <w:spacing w:line="540" w:lineRule="exact"/>
        <w:ind w:left="656" w:hangingChars="205" w:hanging="656"/>
        <w:jc w:val="both"/>
        <w:rPr>
          <w:rFonts w:ascii="Times New Roman" w:eastAsia="標楷體" w:hAnsi="Times New Roman" w:cs="Times New Roman"/>
          <w:color w:val="000000"/>
          <w:sz w:val="32"/>
        </w:rPr>
      </w:pPr>
      <w:r w:rsidRPr="00BB5D61">
        <w:rPr>
          <w:rFonts w:ascii="Times New Roman" w:eastAsia="標楷體" w:hAnsi="Times New Roman" w:cs="Times New Roman" w:hint="eastAsia"/>
          <w:color w:val="000000"/>
          <w:sz w:val="32"/>
        </w:rPr>
        <w:t>三、</w:t>
      </w:r>
      <w:r w:rsidR="00585FB7" w:rsidRPr="00BB5D61">
        <w:rPr>
          <w:rFonts w:ascii="Times New Roman" w:eastAsia="標楷體" w:hAnsi="Times New Roman" w:cs="Times New Roman"/>
          <w:color w:val="000000"/>
          <w:sz w:val="32"/>
        </w:rPr>
        <w:t>評</w:t>
      </w:r>
      <w:r w:rsidR="00585FB7" w:rsidRPr="00BB5D61">
        <w:rPr>
          <w:rFonts w:ascii="Times New Roman" w:eastAsia="標楷體" w:hAnsi="Times New Roman" w:cs="Times New Roman"/>
          <w:color w:val="000000"/>
          <w:spacing w:val="-4"/>
          <w:sz w:val="32"/>
        </w:rPr>
        <w:t>鑑對</w:t>
      </w:r>
      <w:r w:rsidR="00585FB7" w:rsidRPr="00BB5D61">
        <w:rPr>
          <w:rFonts w:ascii="Times New Roman" w:eastAsia="標楷體" w:hAnsi="Times New Roman" w:cs="Times New Roman"/>
          <w:color w:val="000000"/>
          <w:sz w:val="32"/>
        </w:rPr>
        <w:t>象：</w:t>
      </w:r>
      <w:r w:rsidR="00585FB7" w:rsidRPr="00BB5D61">
        <w:rPr>
          <w:rFonts w:ascii="Times New Roman" w:eastAsia="標楷體" w:hAnsi="Times New Roman" w:cs="Times New Roman" w:hint="eastAsia"/>
          <w:color w:val="000000"/>
          <w:sz w:val="32"/>
        </w:rPr>
        <w:t>行政院所屬</w:t>
      </w:r>
      <w:r w:rsidR="00585FB7" w:rsidRPr="00BB5D61">
        <w:rPr>
          <w:rFonts w:ascii="Times New Roman" w:eastAsia="標楷體" w:hAnsi="Times New Roman" w:cs="Times New Roman"/>
          <w:color w:val="000000"/>
          <w:sz w:val="32"/>
        </w:rPr>
        <w:t>中央及地方各主管機關（含議會，以下簡稱受評機關）</w:t>
      </w:r>
      <w:r w:rsidR="00585FB7" w:rsidRPr="00BB5D61">
        <w:rPr>
          <w:rFonts w:ascii="Times New Roman" w:eastAsia="標楷體" w:hAnsi="Times New Roman" w:cs="Times New Roman" w:hint="eastAsia"/>
          <w:color w:val="000000"/>
          <w:sz w:val="32"/>
        </w:rPr>
        <w:t>人事機構，並</w:t>
      </w:r>
      <w:r w:rsidR="00585FB7" w:rsidRPr="00BB5D61">
        <w:rPr>
          <w:rFonts w:ascii="Times New Roman" w:eastAsia="標楷體" w:hAnsi="Times New Roman" w:cs="Times New Roman" w:hint="eastAsia"/>
          <w:color w:val="000000" w:themeColor="text1"/>
          <w:sz w:val="32"/>
        </w:rPr>
        <w:t>區分為中央人事處組、中央人事室第一組、中央人事室第二組、直轄市政府人事處組、縣市政府人事處</w:t>
      </w:r>
      <w:r w:rsidR="00585FB7" w:rsidRPr="00BB5D61">
        <w:rPr>
          <w:rFonts w:ascii="Times New Roman" w:eastAsia="標楷體" w:hAnsi="Times New Roman" w:cs="Times New Roman" w:hint="eastAsia"/>
          <w:color w:val="000000" w:themeColor="text1"/>
          <w:spacing w:val="-4"/>
          <w:sz w:val="32"/>
        </w:rPr>
        <w:t>第一組、縣</w:t>
      </w:r>
      <w:r w:rsidR="00585FB7" w:rsidRPr="00BB5D61">
        <w:rPr>
          <w:rFonts w:ascii="Times New Roman" w:eastAsia="標楷體" w:hAnsi="Times New Roman" w:cs="Times New Roman" w:hint="eastAsia"/>
          <w:color w:val="000000" w:themeColor="text1"/>
          <w:sz w:val="32"/>
        </w:rPr>
        <w:t>市政府人事處（室）第二組、直轄市議會人事室組及縣市議會人事機構組八組（分組一覽表如附件一）</w:t>
      </w:r>
      <w:r w:rsidR="00585FB7" w:rsidRPr="00BB5D61">
        <w:rPr>
          <w:rFonts w:ascii="Times New Roman" w:eastAsia="標楷體" w:hAnsi="Times New Roman" w:cs="Times New Roman"/>
          <w:color w:val="000000"/>
          <w:sz w:val="32"/>
        </w:rPr>
        <w:t>。</w:t>
      </w:r>
    </w:p>
    <w:p w:rsidR="00585FB7" w:rsidRPr="00BB5D61" w:rsidRDefault="008806BF" w:rsidP="002F5507">
      <w:pPr>
        <w:snapToGrid w:val="0"/>
        <w:spacing w:line="540" w:lineRule="exact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B5D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</w:t>
      </w:r>
      <w:r w:rsidR="00585FB7" w:rsidRPr="00BB5D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585FB7" w:rsidRPr="00BB5D61">
        <w:rPr>
          <w:rFonts w:ascii="Times New Roman" w:eastAsia="標楷體" w:hAnsi="Times New Roman" w:cs="Times New Roman"/>
          <w:color w:val="000000"/>
          <w:sz w:val="32"/>
          <w:szCs w:val="32"/>
        </w:rPr>
        <w:t>評鑑實施頻率</w:t>
      </w:r>
      <w:r w:rsidR="00585FB7" w:rsidRPr="00BB5D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585FB7" w:rsidRPr="00BB5D61">
        <w:rPr>
          <w:rFonts w:ascii="Times New Roman" w:eastAsia="標楷體" w:hAnsi="Times New Roman" w:cs="Times New Roman"/>
          <w:color w:val="000000"/>
          <w:sz w:val="32"/>
          <w:szCs w:val="32"/>
        </w:rPr>
        <w:t>期間：</w:t>
      </w:r>
    </w:p>
    <w:p w:rsidR="00585FB7" w:rsidRPr="00BB5D61" w:rsidRDefault="00585FB7" w:rsidP="002F5507">
      <w:pPr>
        <w:snapToGrid w:val="0"/>
        <w:spacing w:line="540" w:lineRule="exact"/>
        <w:ind w:leftChars="134" w:left="1301" w:hangingChars="306" w:hanging="979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（一）</w:t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以每年辦理</w:t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次為原則，評鑑當年度為</w:t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x</w:t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年，評鑑期間為</w:t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x-1</w:t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7</w:t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日至</w:t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x</w:t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6</w:t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30</w:t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日。</w:t>
      </w:r>
    </w:p>
    <w:p w:rsidR="00585FB7" w:rsidRPr="00BB5D61" w:rsidRDefault="00585FB7" w:rsidP="002F5507">
      <w:pPr>
        <w:snapToGrid w:val="0"/>
        <w:spacing w:line="540" w:lineRule="exact"/>
        <w:ind w:leftChars="134" w:left="1301" w:hangingChars="306" w:hanging="979"/>
        <w:jc w:val="both"/>
        <w:rPr>
          <w:rFonts w:ascii="Times New Roman" w:eastAsia="標楷體" w:hAnsi="Times New Roman" w:cs="Times New Roman"/>
          <w:color w:val="000000" w:themeColor="text1"/>
          <w:sz w:val="40"/>
          <w:szCs w:val="32"/>
        </w:rPr>
      </w:pP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（二）</w:t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  <w:t>105</w:t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年度評鑑期間為</w:t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104</w:t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日至</w:t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105</w:t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6</w:t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30</w:t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日。</w:t>
      </w:r>
    </w:p>
    <w:p w:rsidR="00585FB7" w:rsidRPr="00BB5D61" w:rsidRDefault="008806BF" w:rsidP="002F5507">
      <w:pPr>
        <w:snapToGrid w:val="0"/>
        <w:spacing w:line="540" w:lineRule="exact"/>
        <w:ind w:left="656" w:hangingChars="205" w:hanging="656"/>
        <w:jc w:val="both"/>
        <w:rPr>
          <w:rFonts w:ascii="Times New Roman" w:eastAsia="標楷體" w:hAnsi="Times New Roman" w:cs="Times New Roman"/>
          <w:color w:val="000000"/>
          <w:sz w:val="28"/>
          <w:szCs w:val="24"/>
          <w:shd w:val="pct15" w:color="auto" w:fill="FFFFFF"/>
        </w:rPr>
      </w:pPr>
      <w:r w:rsidRPr="00BB5D61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五</w:t>
      </w:r>
      <w:r w:rsidR="00585FB7" w:rsidRPr="00BB5D61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、</w:t>
      </w:r>
      <w:r w:rsidR="00585FB7" w:rsidRPr="00BB5D61">
        <w:rPr>
          <w:rFonts w:ascii="Times New Roman" w:eastAsia="標楷體" w:hAnsi="Times New Roman" w:cs="Times New Roman"/>
          <w:color w:val="000000"/>
          <w:sz w:val="32"/>
          <w:szCs w:val="24"/>
        </w:rPr>
        <w:t>評鑑</w:t>
      </w:r>
      <w:r w:rsidR="00585FB7" w:rsidRPr="00BB5D61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指標</w:t>
      </w:r>
      <w:r w:rsidR="00585FB7" w:rsidRPr="00BB5D61">
        <w:rPr>
          <w:rFonts w:ascii="Times New Roman" w:eastAsia="標楷體" w:hAnsi="Times New Roman" w:cs="Times New Roman"/>
          <w:color w:val="000000"/>
          <w:sz w:val="32"/>
          <w:szCs w:val="24"/>
        </w:rPr>
        <w:t>及配分：</w:t>
      </w:r>
      <w:r w:rsidR="00585FB7" w:rsidRPr="00BB5D61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以受評機關評鑑期間內推動員工協助方案成效為評鑑內容，包含計畫擬定、方案導入、服務提供、成效評估及其他具體事蹟等五大面向（評鑑表、評分標準表</w:t>
      </w:r>
      <w:r w:rsidR="00585FB7"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24"/>
        </w:rPr>
        <w:t>如附件二、三）</w:t>
      </w:r>
      <w:r w:rsidR="00585FB7" w:rsidRPr="00BB5D61">
        <w:rPr>
          <w:rFonts w:ascii="Times New Roman" w:eastAsia="標楷體" w:hAnsi="Times New Roman" w:cs="Times New Roman"/>
          <w:color w:val="000000"/>
          <w:sz w:val="32"/>
          <w:szCs w:val="24"/>
        </w:rPr>
        <w:t>。</w:t>
      </w:r>
    </w:p>
    <w:p w:rsidR="00585FB7" w:rsidRPr="00BB5D61" w:rsidRDefault="008806BF" w:rsidP="002F5507">
      <w:pPr>
        <w:snapToGrid w:val="0"/>
        <w:spacing w:line="540" w:lineRule="exact"/>
        <w:ind w:left="656" w:hangingChars="205" w:hanging="656"/>
        <w:jc w:val="both"/>
        <w:rPr>
          <w:rFonts w:ascii="Times New Roman" w:eastAsia="標楷體" w:hAnsi="Times New Roman" w:cs="Times New Roman"/>
          <w:bCs/>
          <w:color w:val="000000"/>
          <w:sz w:val="32"/>
          <w:szCs w:val="28"/>
        </w:rPr>
      </w:pPr>
      <w:r w:rsidRPr="00BB5D61">
        <w:rPr>
          <w:rFonts w:ascii="Times New Roman" w:eastAsia="標楷體" w:hAnsi="Times New Roman" w:cs="Times New Roman" w:hint="eastAsia"/>
          <w:bCs/>
          <w:color w:val="000000"/>
          <w:sz w:val="32"/>
          <w:szCs w:val="28"/>
        </w:rPr>
        <w:t>六</w:t>
      </w:r>
      <w:r w:rsidR="00585FB7" w:rsidRPr="00BB5D61">
        <w:rPr>
          <w:rFonts w:ascii="Times New Roman" w:eastAsia="標楷體" w:hAnsi="Times New Roman" w:cs="Times New Roman" w:hint="eastAsia"/>
          <w:bCs/>
          <w:color w:val="000000"/>
          <w:sz w:val="32"/>
          <w:szCs w:val="28"/>
        </w:rPr>
        <w:t>、評鑑小組：由本總處員工協助方案專家小組成員及本總處相關人員組成。</w:t>
      </w:r>
    </w:p>
    <w:p w:rsidR="00585FB7" w:rsidRPr="00BB5D61" w:rsidRDefault="008806BF" w:rsidP="002F5507">
      <w:pPr>
        <w:snapToGrid w:val="0"/>
        <w:spacing w:line="540" w:lineRule="exact"/>
        <w:ind w:left="656" w:hangingChars="205" w:hanging="656"/>
        <w:jc w:val="both"/>
        <w:rPr>
          <w:rFonts w:ascii="Times New Roman" w:eastAsia="標楷體" w:hAnsi="Times New Roman" w:cs="Times New Roman"/>
          <w:bCs/>
          <w:color w:val="000000"/>
          <w:sz w:val="32"/>
          <w:szCs w:val="28"/>
        </w:rPr>
      </w:pPr>
      <w:r w:rsidRPr="00BB5D61">
        <w:rPr>
          <w:rFonts w:ascii="Times New Roman" w:eastAsia="標楷體" w:hAnsi="Times New Roman" w:cs="Times New Roman" w:hint="eastAsia"/>
          <w:bCs/>
          <w:color w:val="000000"/>
          <w:sz w:val="32"/>
          <w:szCs w:val="28"/>
        </w:rPr>
        <w:t>七</w:t>
      </w:r>
      <w:r w:rsidR="00585FB7" w:rsidRPr="00BB5D61">
        <w:rPr>
          <w:rFonts w:ascii="Times New Roman" w:eastAsia="標楷體" w:hAnsi="Times New Roman" w:cs="Times New Roman" w:hint="eastAsia"/>
          <w:bCs/>
          <w:color w:val="000000"/>
          <w:sz w:val="32"/>
          <w:szCs w:val="28"/>
        </w:rPr>
        <w:t>、</w:t>
      </w:r>
      <w:r w:rsidR="00585FB7" w:rsidRPr="00BB5D61">
        <w:rPr>
          <w:rFonts w:ascii="Times New Roman" w:eastAsia="標楷體" w:hAnsi="Times New Roman" w:cs="Times New Roman"/>
          <w:bCs/>
          <w:color w:val="000000"/>
          <w:sz w:val="32"/>
          <w:szCs w:val="28"/>
        </w:rPr>
        <w:t>評鑑方式：</w:t>
      </w:r>
      <w:r w:rsidR="00585FB7" w:rsidRPr="00BB5D61">
        <w:rPr>
          <w:rFonts w:ascii="Times New Roman" w:eastAsia="標楷體" w:hAnsi="Times New Roman" w:cs="Times New Roman"/>
          <w:bCs/>
          <w:color w:val="000000"/>
          <w:sz w:val="32"/>
          <w:szCs w:val="28"/>
        </w:rPr>
        <w:t xml:space="preserve"> </w:t>
      </w:r>
    </w:p>
    <w:p w:rsidR="00585FB7" w:rsidRPr="00BB5D61" w:rsidRDefault="00585FB7" w:rsidP="002F5507">
      <w:pPr>
        <w:snapToGrid w:val="0"/>
        <w:spacing w:line="540" w:lineRule="exact"/>
        <w:ind w:leftChars="134" w:left="1301" w:hangingChars="306" w:hanging="979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</w:pPr>
      <w:r w:rsidRPr="00BB5D6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（一）</w:t>
      </w:r>
      <w:r w:rsidRPr="00BB5D61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由受評機關</w:t>
      </w:r>
      <w:r w:rsidRPr="00BB5D6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依</w:t>
      </w:r>
      <w:r w:rsidRPr="00BB5D61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評鑑</w:t>
      </w:r>
      <w:r w:rsidRPr="00BB5D6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項目填列推動成效</w:t>
      </w:r>
      <w:r w:rsidRPr="00BB5D61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，並檢附相關佐證資料函送本總處</w:t>
      </w:r>
      <w:r w:rsidRPr="00BB5D6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。</w:t>
      </w:r>
    </w:p>
    <w:p w:rsidR="00585FB7" w:rsidRPr="00BB5D61" w:rsidRDefault="00585FB7" w:rsidP="002F5507">
      <w:pPr>
        <w:snapToGrid w:val="0"/>
        <w:spacing w:line="540" w:lineRule="exact"/>
        <w:ind w:leftChars="134" w:left="1301" w:hangingChars="306" w:hanging="979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</w:pPr>
      <w:r w:rsidRPr="00BB5D6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lastRenderedPageBreak/>
        <w:t>（二）評核作業採</w:t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書面或實地</w:t>
      </w:r>
      <w:r w:rsidRPr="00BB5D6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評核擇一方式辦理，當年度實地評核之分組，由本總處簽陳人事長核定後實施，其餘分組採書面評核方式辦理。實地評核時，得以座談</w:t>
      </w:r>
      <w:r w:rsidRPr="00BB5D61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、</w:t>
      </w:r>
      <w:r w:rsidRPr="00BB5D6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抽訪相關人員等方式進行查</w:t>
      </w:r>
      <w:r w:rsidRPr="00BB5D61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證。</w:t>
      </w:r>
    </w:p>
    <w:p w:rsidR="00585FB7" w:rsidRPr="00BB5D61" w:rsidRDefault="00585FB7" w:rsidP="002F5507">
      <w:pPr>
        <w:snapToGrid w:val="0"/>
        <w:spacing w:line="540" w:lineRule="exact"/>
        <w:ind w:leftChars="134" w:left="1301" w:hangingChars="306" w:hanging="979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</w:pPr>
      <w:r w:rsidRPr="00BB5D6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（三）評核分數依各該受評機關之書面或實地評核平均分數計之（評分表如附件四），由本總處召開會議決定評鑑結果，並</w:t>
      </w:r>
      <w:r w:rsidRPr="00BB5D61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簽陳人事長核定</w:t>
      </w:r>
      <w:r w:rsidRPr="00BB5D6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後公布</w:t>
      </w:r>
      <w:r w:rsidRPr="00BB5D61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。</w:t>
      </w:r>
    </w:p>
    <w:p w:rsidR="008806BF" w:rsidRPr="00BB5D61" w:rsidRDefault="008806BF" w:rsidP="008806BF">
      <w:pPr>
        <w:pStyle w:val="Web"/>
        <w:snapToGrid w:val="0"/>
        <w:spacing w:before="0" w:beforeAutospacing="0" w:after="0" w:afterAutospacing="0" w:line="540" w:lineRule="exact"/>
        <w:ind w:left="640" w:hangingChars="200" w:hanging="640"/>
        <w:jc w:val="both"/>
        <w:rPr>
          <w:rFonts w:ascii="Times New Roman" w:eastAsia="標楷體" w:hAnsi="Times New Roman" w:cs="Times New Roman"/>
          <w:color w:val="000000"/>
          <w:sz w:val="32"/>
        </w:rPr>
      </w:pPr>
      <w:r w:rsidRPr="00BB5D61">
        <w:rPr>
          <w:rFonts w:ascii="Times New Roman" w:eastAsia="標楷體" w:hAnsi="Times New Roman" w:cs="Times New Roman" w:hint="eastAsia"/>
          <w:color w:val="000000"/>
          <w:sz w:val="32"/>
        </w:rPr>
        <w:t>八、</w:t>
      </w:r>
      <w:r w:rsidRPr="00BB5D61">
        <w:rPr>
          <w:rFonts w:ascii="Times New Roman" w:eastAsia="標楷體" w:hAnsi="Times New Roman" w:cs="Times New Roman"/>
          <w:color w:val="000000"/>
          <w:sz w:val="32"/>
        </w:rPr>
        <w:t>獎勵獎項及名額：</w:t>
      </w:r>
    </w:p>
    <w:p w:rsidR="008806BF" w:rsidRPr="00BB5D61" w:rsidRDefault="008806BF" w:rsidP="008806BF">
      <w:pPr>
        <w:snapToGrid w:val="0"/>
        <w:spacing w:line="540" w:lineRule="exact"/>
        <w:ind w:leftChars="134" w:left="1301" w:hangingChars="306" w:hanging="979"/>
        <w:jc w:val="both"/>
        <w:rPr>
          <w:rFonts w:ascii="Times New Roman" w:eastAsia="標楷體" w:hAnsi="Times New Roman" w:cs="Times New Roman"/>
          <w:color w:val="000000"/>
          <w:sz w:val="32"/>
          <w:szCs w:val="24"/>
        </w:rPr>
      </w:pPr>
      <w:r w:rsidRPr="00BB5D61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（一）特優獎：受評機關之評核分數達八十五分以上</w:t>
      </w:r>
      <w:r w:rsidR="002C231C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並經會議決議通過</w:t>
      </w:r>
      <w:r w:rsidRPr="00BB5D61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者</w:t>
      </w:r>
      <w:r w:rsidR="002C231C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，</w:t>
      </w:r>
      <w:r w:rsidRPr="00BB5D61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始</w:t>
      </w:r>
      <w:r w:rsidR="005A5534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列入</w:t>
      </w:r>
      <w:r w:rsidRPr="00BB5D61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特優獎，總獎勵</w:t>
      </w:r>
      <w:r w:rsidR="0058166E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名額</w:t>
      </w:r>
      <w:r w:rsidRPr="00BB5D61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以四</w:t>
      </w:r>
      <w:r w:rsidR="0058166E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名</w:t>
      </w:r>
      <w:r w:rsidRPr="00BB5D61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為限，必要時得從缺。</w:t>
      </w:r>
    </w:p>
    <w:p w:rsidR="008806BF" w:rsidRPr="00BB5D61" w:rsidRDefault="008806BF" w:rsidP="008806BF">
      <w:pPr>
        <w:snapToGrid w:val="0"/>
        <w:spacing w:line="540" w:lineRule="exact"/>
        <w:ind w:leftChars="134" w:left="1301" w:hangingChars="306" w:hanging="979"/>
        <w:jc w:val="both"/>
        <w:rPr>
          <w:rFonts w:ascii="Times New Roman" w:eastAsia="標楷體" w:hAnsi="Times New Roman" w:cs="Times New Roman"/>
          <w:color w:val="000000"/>
          <w:sz w:val="32"/>
          <w:szCs w:val="24"/>
        </w:rPr>
      </w:pPr>
      <w:r w:rsidRPr="00BB5D61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（二）優等獎：</w:t>
      </w:r>
      <w:r w:rsidRPr="00BB5D61">
        <w:rPr>
          <w:rFonts w:ascii="Times New Roman" w:eastAsia="標楷體" w:hAnsi="Times New Roman" w:cs="Times New Roman"/>
          <w:color w:val="000000"/>
          <w:sz w:val="32"/>
          <w:szCs w:val="24"/>
        </w:rPr>
        <w:t>各組核給優等獎一或二名，</w:t>
      </w:r>
      <w:r w:rsidR="008B088C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並</w:t>
      </w:r>
      <w:r w:rsidRPr="00BB5D61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得視各組評核結果，</w:t>
      </w:r>
      <w:r w:rsidR="006D1D16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依會議決議</w:t>
      </w:r>
      <w:r w:rsidRPr="00BB5D61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調整獎勵名額。</w:t>
      </w:r>
    </w:p>
    <w:p w:rsidR="008806BF" w:rsidRPr="00BB5D61" w:rsidRDefault="008806BF" w:rsidP="008806BF">
      <w:pPr>
        <w:snapToGrid w:val="0"/>
        <w:spacing w:line="540" w:lineRule="exact"/>
        <w:ind w:leftChars="134" w:left="1301" w:hangingChars="306" w:hanging="979"/>
        <w:jc w:val="both"/>
        <w:rPr>
          <w:rFonts w:ascii="Times New Roman" w:eastAsia="標楷體" w:hAnsi="Times New Roman" w:cs="Times New Roman"/>
          <w:color w:val="000000"/>
          <w:sz w:val="32"/>
          <w:szCs w:val="24"/>
        </w:rPr>
      </w:pPr>
      <w:r w:rsidRPr="00BB5D61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（三）進步獎：</w:t>
      </w:r>
      <w:r w:rsidRPr="00BB5D61">
        <w:rPr>
          <w:rFonts w:ascii="Times New Roman" w:eastAsia="標楷體" w:hAnsi="Times New Roman" w:cs="Times New Roman"/>
          <w:color w:val="000000"/>
          <w:sz w:val="32"/>
          <w:szCs w:val="24"/>
        </w:rPr>
        <w:t>當年度未入選優等獎以上機關，</w:t>
      </w:r>
      <w:r w:rsidRPr="00BB5D61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評核結果</w:t>
      </w:r>
      <w:r w:rsidRPr="00BB5D61">
        <w:rPr>
          <w:rFonts w:ascii="Times New Roman" w:eastAsia="標楷體" w:hAnsi="Times New Roman" w:cs="Times New Roman"/>
          <w:color w:val="000000"/>
          <w:sz w:val="32"/>
          <w:szCs w:val="24"/>
        </w:rPr>
        <w:t>較前一年度進步較多且成績</w:t>
      </w:r>
      <w:r w:rsidRPr="00BB5D61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良好</w:t>
      </w:r>
      <w:r w:rsidRPr="00BB5D61">
        <w:rPr>
          <w:rFonts w:ascii="Times New Roman" w:eastAsia="標楷體" w:hAnsi="Times New Roman" w:cs="Times New Roman"/>
          <w:color w:val="000000"/>
          <w:sz w:val="32"/>
          <w:szCs w:val="24"/>
        </w:rPr>
        <w:t>者</w:t>
      </w:r>
      <w:r w:rsidRPr="00BB5D61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始具進步獎資格</w:t>
      </w:r>
      <w:r w:rsidRPr="00BB5D61">
        <w:rPr>
          <w:rFonts w:ascii="Times New Roman" w:eastAsia="標楷體" w:hAnsi="Times New Roman" w:cs="Times New Roman"/>
          <w:color w:val="000000"/>
          <w:sz w:val="32"/>
          <w:szCs w:val="24"/>
        </w:rPr>
        <w:t>，</w:t>
      </w:r>
      <w:r w:rsidRPr="00BB5D61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總獎勵</w:t>
      </w:r>
      <w:r w:rsidR="0058166E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名額</w:t>
      </w:r>
      <w:r w:rsidRPr="00BB5D61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以二</w:t>
      </w:r>
      <w:r w:rsidR="0058166E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名</w:t>
      </w:r>
      <w:r w:rsidRPr="00BB5D61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為限</w:t>
      </w:r>
      <w:r w:rsidRPr="00BB5D61">
        <w:rPr>
          <w:rFonts w:ascii="Times New Roman" w:eastAsia="標楷體" w:hAnsi="Times New Roman" w:cs="Times New Roman"/>
          <w:color w:val="000000"/>
          <w:sz w:val="32"/>
          <w:szCs w:val="24"/>
        </w:rPr>
        <w:t>，獎勵名額得從缺。</w:t>
      </w:r>
    </w:p>
    <w:p w:rsidR="00585FB7" w:rsidRPr="00BB5D61" w:rsidRDefault="008806BF" w:rsidP="008806BF">
      <w:pPr>
        <w:snapToGrid w:val="0"/>
        <w:spacing w:line="540" w:lineRule="exact"/>
        <w:ind w:left="656" w:hangingChars="205" w:hanging="656"/>
        <w:jc w:val="both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 w:rsidRPr="00BB5D61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九</w:t>
      </w:r>
      <w:r w:rsidR="00585FB7" w:rsidRPr="00BB5D61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、得獎機關由本總處公開頒獎表揚，各頒給獎座一座，相關人員行政獎勵如下</w:t>
      </w:r>
      <w:r w:rsidR="00585FB7" w:rsidRPr="00BB5D61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：</w:t>
      </w:r>
    </w:p>
    <w:p w:rsidR="00585FB7" w:rsidRPr="00BB5D61" w:rsidRDefault="00585FB7" w:rsidP="002F5507">
      <w:pPr>
        <w:snapToGrid w:val="0"/>
        <w:spacing w:line="540" w:lineRule="exact"/>
        <w:ind w:leftChars="134" w:left="1301" w:hangingChars="306" w:hanging="979"/>
        <w:jc w:val="both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 w:rsidRPr="00BB5D61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（一）主管機關人事機構主管：由本總處依下列標準核予獎勵；</w:t>
      </w:r>
      <w:r w:rsidRPr="00BB5D61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評鑑期間</w:t>
      </w:r>
      <w:r w:rsidRPr="00BB5D61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內</w:t>
      </w:r>
      <w:r w:rsidRPr="00BB5D61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人事主管如有異動，依任職期間分配獎度</w:t>
      </w:r>
      <w:r w:rsidRPr="00BB5D61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，</w:t>
      </w:r>
      <w:r w:rsidRPr="00BB5D61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未達嘉獎</w:t>
      </w:r>
      <w:r w:rsidRPr="00BB5D61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一</w:t>
      </w:r>
      <w:r w:rsidRPr="00BB5D61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次者，列入平時考核優良工作事蹟參考</w:t>
      </w:r>
      <w:r w:rsidRPr="00BB5D61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：</w:t>
      </w:r>
    </w:p>
    <w:p w:rsidR="00585FB7" w:rsidRPr="00BB5D61" w:rsidRDefault="00585FB7" w:rsidP="002F5507">
      <w:pPr>
        <w:snapToGrid w:val="0"/>
        <w:spacing w:line="540" w:lineRule="exact"/>
        <w:ind w:leftChars="399" w:left="1624" w:hangingChars="208" w:hanging="666"/>
        <w:jc w:val="both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 w:rsidRPr="00BB5D61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１、</w:t>
      </w:r>
      <w:r w:rsidRPr="00BB5D61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特優</w:t>
      </w:r>
      <w:r w:rsidRPr="00BB5D61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獎：</w:t>
      </w:r>
      <w:r w:rsidRPr="00BB5D61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記功</w:t>
      </w:r>
      <w:r w:rsidRPr="00BB5D61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二</w:t>
      </w:r>
      <w:r w:rsidRPr="00BB5D61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次。</w:t>
      </w:r>
    </w:p>
    <w:p w:rsidR="00585FB7" w:rsidRPr="00BB5D61" w:rsidRDefault="00585FB7" w:rsidP="002F5507">
      <w:pPr>
        <w:snapToGrid w:val="0"/>
        <w:spacing w:line="540" w:lineRule="exact"/>
        <w:ind w:leftChars="399" w:left="1624" w:hangingChars="208" w:hanging="666"/>
        <w:jc w:val="both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 w:rsidRPr="00BB5D61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２、</w:t>
      </w:r>
      <w:r w:rsidRPr="00BB5D61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優等</w:t>
      </w:r>
      <w:r w:rsidRPr="00BB5D61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獎：</w:t>
      </w:r>
      <w:r w:rsidRPr="00BB5D61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記功</w:t>
      </w:r>
      <w:r w:rsidRPr="00BB5D61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一</w:t>
      </w:r>
      <w:r w:rsidRPr="00BB5D61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次。</w:t>
      </w:r>
    </w:p>
    <w:p w:rsidR="00585FB7" w:rsidRPr="00BB5D61" w:rsidRDefault="00585FB7" w:rsidP="002F5507">
      <w:pPr>
        <w:snapToGrid w:val="0"/>
        <w:spacing w:line="540" w:lineRule="exact"/>
        <w:ind w:leftChars="399" w:left="1624" w:hangingChars="208" w:hanging="666"/>
        <w:jc w:val="both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 w:rsidRPr="00BB5D61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３、進步獎：嘉獎二次。</w:t>
      </w:r>
    </w:p>
    <w:p w:rsidR="00585FB7" w:rsidRPr="00BB5D61" w:rsidRDefault="00585FB7" w:rsidP="002F5507">
      <w:pPr>
        <w:snapToGrid w:val="0"/>
        <w:spacing w:line="540" w:lineRule="exact"/>
        <w:ind w:leftChars="134" w:left="1301" w:hangingChars="306" w:hanging="979"/>
        <w:jc w:val="both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 w:rsidRPr="00BB5D61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（二）其他人員：由</w:t>
      </w:r>
      <w:r w:rsidRPr="00BB5D61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本總處函請</w:t>
      </w:r>
      <w:r w:rsidRPr="00BB5D61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權責</w:t>
      </w:r>
      <w:r w:rsidRPr="00BB5D61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機關就</w:t>
      </w:r>
      <w:r w:rsidRPr="00BB5D61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辦理員工協助方案</w:t>
      </w:r>
      <w:r w:rsidRPr="00BB5D61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lastRenderedPageBreak/>
        <w:t>相關人員給予適當獎勵</w:t>
      </w:r>
      <w:r w:rsidRPr="00BB5D61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。</w:t>
      </w:r>
    </w:p>
    <w:p w:rsidR="008806BF" w:rsidRPr="00BB5D61" w:rsidRDefault="008806BF" w:rsidP="008806BF">
      <w:pPr>
        <w:snapToGrid w:val="0"/>
        <w:spacing w:line="540" w:lineRule="exact"/>
        <w:ind w:left="656" w:hangingChars="205" w:hanging="656"/>
        <w:jc w:val="both"/>
        <w:rPr>
          <w:rFonts w:ascii="Times New Roman" w:eastAsia="標楷體" w:hAnsi="Times New Roman" w:cs="Times New Roman"/>
          <w:color w:val="000000" w:themeColor="text1"/>
          <w:sz w:val="40"/>
          <w:szCs w:val="32"/>
        </w:rPr>
      </w:pPr>
      <w:r w:rsidRPr="00BB5D61">
        <w:rPr>
          <w:rFonts w:ascii="Times New Roman" w:eastAsia="標楷體" w:hAnsi="Times New Roman" w:cs="Times New Roman" w:hint="eastAsia"/>
          <w:color w:val="000000"/>
          <w:sz w:val="32"/>
        </w:rPr>
        <w:t>十</w:t>
      </w:r>
      <w:r w:rsidRPr="00BB5D61">
        <w:rPr>
          <w:rFonts w:ascii="Times New Roman" w:eastAsia="標楷體" w:hAnsi="Times New Roman" w:cs="Times New Roman"/>
          <w:color w:val="000000"/>
          <w:sz w:val="32"/>
        </w:rPr>
        <w:t>、申復程序：受評機關得於評</w:t>
      </w:r>
      <w:r w:rsidRPr="00BB5D61">
        <w:rPr>
          <w:rFonts w:ascii="Times New Roman" w:eastAsia="標楷體" w:hAnsi="Times New Roman" w:cs="Times New Roman" w:hint="eastAsia"/>
          <w:color w:val="000000"/>
          <w:sz w:val="32"/>
        </w:rPr>
        <w:t>鑑</w:t>
      </w:r>
      <w:r w:rsidRPr="00BB5D61">
        <w:rPr>
          <w:rFonts w:ascii="Times New Roman" w:eastAsia="標楷體" w:hAnsi="Times New Roman" w:cs="Times New Roman"/>
          <w:color w:val="000000"/>
          <w:sz w:val="32"/>
        </w:rPr>
        <w:t>結果公布之日起十日內，檢附相關佐證資料提出申復，</w:t>
      </w:r>
      <w:r w:rsidRPr="00BB5D61">
        <w:rPr>
          <w:rFonts w:ascii="Times New Roman" w:eastAsia="標楷體" w:hAnsi="Times New Roman" w:cs="Times New Roman" w:hint="eastAsia"/>
          <w:color w:val="000000"/>
          <w:sz w:val="32"/>
        </w:rPr>
        <w:t>必要時得</w:t>
      </w:r>
      <w:r w:rsidRPr="00BB5D61">
        <w:rPr>
          <w:rFonts w:ascii="Times New Roman" w:eastAsia="標楷體" w:hAnsi="Times New Roman" w:cs="Times New Roman"/>
          <w:color w:val="000000"/>
          <w:sz w:val="32"/>
        </w:rPr>
        <w:t>由本總處召開會議，邀請申復機關到場</w:t>
      </w:r>
      <w:r w:rsidRPr="00BB5D61">
        <w:rPr>
          <w:rFonts w:ascii="Times New Roman" w:eastAsia="標楷體" w:hAnsi="Times New Roman" w:cs="Times New Roman" w:hint="eastAsia"/>
          <w:color w:val="000000"/>
          <w:sz w:val="32"/>
        </w:rPr>
        <w:t>說明</w:t>
      </w:r>
      <w:r w:rsidRPr="00BB5D61">
        <w:rPr>
          <w:rFonts w:ascii="Times New Roman" w:eastAsia="標楷體" w:hAnsi="Times New Roman" w:cs="Times New Roman"/>
          <w:color w:val="000000"/>
          <w:sz w:val="32"/>
        </w:rPr>
        <w:t>後，重行</w:t>
      </w:r>
      <w:r w:rsidRPr="00BB5D61">
        <w:rPr>
          <w:rFonts w:ascii="Times New Roman" w:eastAsia="標楷體" w:hAnsi="Times New Roman" w:cs="Times New Roman" w:hint="eastAsia"/>
          <w:color w:val="000000"/>
          <w:sz w:val="32"/>
        </w:rPr>
        <w:t>審</w:t>
      </w:r>
      <w:r w:rsidRPr="00BB5D61">
        <w:rPr>
          <w:rFonts w:ascii="Times New Roman" w:eastAsia="標楷體" w:hAnsi="Times New Roman" w:cs="Times New Roman"/>
          <w:color w:val="000000"/>
          <w:sz w:val="32"/>
        </w:rPr>
        <w:t>定。</w:t>
      </w:r>
    </w:p>
    <w:p w:rsidR="00585FB7" w:rsidRPr="00BB5D61" w:rsidRDefault="008806BF" w:rsidP="002F5507">
      <w:pPr>
        <w:snapToGrid w:val="0"/>
        <w:spacing w:line="540" w:lineRule="exact"/>
        <w:ind w:left="656" w:hangingChars="205" w:hanging="65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十一</w:t>
      </w:r>
      <w:r w:rsidR="00585FB7"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</w:t>
      </w:r>
      <w:r w:rsidR="00585FB7" w:rsidRPr="00BB5D6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其他事項：</w:t>
      </w:r>
    </w:p>
    <w:p w:rsidR="00585FB7" w:rsidRPr="00BB5D61" w:rsidRDefault="00585FB7" w:rsidP="002F5507">
      <w:pPr>
        <w:snapToGrid w:val="0"/>
        <w:spacing w:line="540" w:lineRule="exact"/>
        <w:ind w:leftChars="134" w:left="1301" w:hangingChars="306" w:hanging="97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B5D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Pr="00BB5D61">
        <w:rPr>
          <w:rFonts w:ascii="Times New Roman" w:eastAsia="標楷體" w:hAnsi="Times New Roman" w:cs="Times New Roman"/>
          <w:color w:val="000000"/>
          <w:sz w:val="32"/>
          <w:szCs w:val="32"/>
        </w:rPr>
        <w:t>本總處得辦理標竿學習</w:t>
      </w:r>
      <w:r w:rsidRPr="00BB5D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Pr="00BB5D61">
        <w:rPr>
          <w:rFonts w:ascii="Times New Roman" w:eastAsia="標楷體" w:hAnsi="Times New Roman" w:cs="Times New Roman"/>
          <w:color w:val="000000"/>
          <w:sz w:val="32"/>
          <w:szCs w:val="32"/>
        </w:rPr>
        <w:t>參訪</w:t>
      </w:r>
      <w:r w:rsidRPr="00BB5D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或相關輔導措施，</w:t>
      </w:r>
      <w:r w:rsidRPr="00BB5D61">
        <w:rPr>
          <w:rFonts w:ascii="Times New Roman" w:eastAsia="標楷體" w:hAnsi="Times New Roman" w:cs="Times New Roman"/>
          <w:color w:val="000000"/>
          <w:sz w:val="32"/>
          <w:szCs w:val="32"/>
        </w:rPr>
        <w:t>以</w:t>
      </w:r>
      <w:r w:rsidRPr="00BB5D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擴散辦理成功經驗，提升各機關推動成效</w:t>
      </w:r>
      <w:r w:rsidRPr="00BB5D61">
        <w:rPr>
          <w:rFonts w:ascii="Times New Roman" w:eastAsia="標楷體" w:hAnsi="Times New Roman" w:cs="Times New Roman"/>
          <w:color w:val="000000"/>
          <w:sz w:val="32"/>
          <w:szCs w:val="32"/>
        </w:rPr>
        <w:t>。</w:t>
      </w:r>
    </w:p>
    <w:p w:rsidR="00585FB7" w:rsidRPr="00BB5D61" w:rsidRDefault="00585FB7" w:rsidP="002F5507">
      <w:pPr>
        <w:snapToGrid w:val="0"/>
        <w:spacing w:line="540" w:lineRule="exact"/>
        <w:ind w:leftChars="134" w:left="1301" w:hangingChars="306" w:hanging="97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（二）受評機關</w:t>
      </w:r>
      <w:r w:rsidRPr="00BB5D61">
        <w:rPr>
          <w:rFonts w:ascii="Times New Roman" w:eastAsia="標楷體" w:hAnsi="Times New Roman" w:cs="Times New Roman" w:hint="eastAsia"/>
          <w:bCs/>
          <w:color w:val="000000"/>
          <w:sz w:val="32"/>
          <w:szCs w:val="28"/>
        </w:rPr>
        <w:t>執行員工協助方案</w:t>
      </w: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有缺失，遭民意機關或大眾媒體質疑且確有事證者，不得評定為優等以上。</w:t>
      </w:r>
    </w:p>
    <w:p w:rsidR="00585FB7" w:rsidRPr="00BB5D61" w:rsidRDefault="00585FB7" w:rsidP="002F5507">
      <w:pPr>
        <w:snapToGrid w:val="0"/>
        <w:spacing w:line="540" w:lineRule="exact"/>
        <w:ind w:leftChars="134" w:left="1301" w:hangingChars="306" w:hanging="97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B5D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（三）實地評核日程、進行程序及受評機關配合辦理事項</w:t>
      </w:r>
      <w:r w:rsidRPr="00BB5D6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，由</w:t>
      </w:r>
      <w:r w:rsidRPr="00BB5D61">
        <w:rPr>
          <w:rFonts w:ascii="Times New Roman" w:eastAsia="標楷體" w:hAnsi="Times New Roman" w:cs="Times New Roman"/>
          <w:color w:val="000000"/>
          <w:sz w:val="32"/>
          <w:szCs w:val="32"/>
        </w:rPr>
        <w:t>本總處另訂之。</w:t>
      </w:r>
    </w:p>
    <w:p w:rsidR="00585FB7" w:rsidRPr="00BB5D61" w:rsidRDefault="00585FB7" w:rsidP="002F5507">
      <w:pPr>
        <w:snapToGrid w:val="0"/>
        <w:spacing w:line="540" w:lineRule="exact"/>
        <w:ind w:leftChars="134" w:left="1301" w:hangingChars="306" w:hanging="979"/>
        <w:jc w:val="both"/>
        <w:rPr>
          <w:rFonts w:ascii="標楷體" w:eastAsia="標楷體" w:hAnsi="標楷體"/>
          <w:sz w:val="32"/>
          <w:szCs w:val="32"/>
        </w:rPr>
      </w:pPr>
      <w:r w:rsidRPr="00BB5D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（四）各主管機關得參照本計畫辦理所屬機關推動員工協助方案評鑑。</w:t>
      </w:r>
    </w:p>
    <w:p w:rsidR="00585FB7" w:rsidRPr="00BB5D61" w:rsidRDefault="00585FB7">
      <w:pPr>
        <w:widowControl/>
        <w:rPr>
          <w:rFonts w:ascii="標楷體" w:eastAsia="標楷體" w:hAnsi="標楷體" w:cs="Times New Roman"/>
          <w:color w:val="000000" w:themeColor="text1"/>
          <w:szCs w:val="32"/>
        </w:rPr>
      </w:pPr>
      <w:r w:rsidRPr="00BB5D61">
        <w:rPr>
          <w:rFonts w:ascii="標楷體" w:eastAsia="標楷體" w:hAnsi="標楷體" w:cs="Times New Roman"/>
          <w:color w:val="000000" w:themeColor="text1"/>
          <w:szCs w:val="32"/>
        </w:rPr>
        <w:br w:type="page"/>
      </w:r>
    </w:p>
    <w:p w:rsidR="00BE2F4D" w:rsidRPr="00B24C06" w:rsidRDefault="00BE2F4D" w:rsidP="00BE2F4D">
      <w:pPr>
        <w:spacing w:afterLines="50" w:after="180" w:line="460" w:lineRule="exact"/>
        <w:ind w:left="720" w:hangingChars="300" w:hanging="720"/>
        <w:rPr>
          <w:rFonts w:ascii="標楷體" w:eastAsia="標楷體" w:hAnsi="標楷體" w:cs="Times New Roman"/>
          <w:color w:val="000000" w:themeColor="text1"/>
          <w:szCs w:val="32"/>
        </w:rPr>
      </w:pPr>
      <w:r w:rsidRPr="00B24C06">
        <w:rPr>
          <w:rFonts w:ascii="標楷體" w:eastAsia="標楷體" w:hAnsi="標楷體" w:cs="Times New Roman" w:hint="eastAsia"/>
          <w:color w:val="000000" w:themeColor="text1"/>
          <w:szCs w:val="32"/>
        </w:rPr>
        <w:lastRenderedPageBreak/>
        <w:t>附件</w:t>
      </w:r>
      <w:r w:rsidR="00515BAD">
        <w:rPr>
          <w:rFonts w:ascii="標楷體" w:eastAsia="標楷體" w:hAnsi="標楷體" w:cs="Times New Roman" w:hint="eastAsia"/>
          <w:color w:val="000000" w:themeColor="text1"/>
          <w:szCs w:val="32"/>
        </w:rPr>
        <w:t>一</w:t>
      </w:r>
    </w:p>
    <w:p w:rsidR="00BE2F4D" w:rsidRPr="00594D68" w:rsidRDefault="00BE2F4D" w:rsidP="008806BF">
      <w:pPr>
        <w:spacing w:afterLines="50" w:after="180" w:line="460" w:lineRule="exact"/>
        <w:ind w:left="961" w:hangingChars="300" w:hanging="961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594D68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行政院所屬及地方主管機關推動員工協助方案評鑑分組一覽表</w:t>
      </w:r>
    </w:p>
    <w:tbl>
      <w:tblPr>
        <w:tblW w:w="8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6804"/>
      </w:tblGrid>
      <w:tr w:rsidR="00BE2F4D" w:rsidRPr="00BB5D61" w:rsidTr="00452340">
        <w:trPr>
          <w:jc w:val="center"/>
        </w:trPr>
        <w:tc>
          <w:tcPr>
            <w:tcW w:w="1714" w:type="dxa"/>
            <w:shd w:val="clear" w:color="auto" w:fill="auto"/>
          </w:tcPr>
          <w:p w:rsidR="00BE2F4D" w:rsidRPr="00BB5D61" w:rsidRDefault="00BE2F4D" w:rsidP="00452340">
            <w:pPr>
              <w:spacing w:before="100" w:line="3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6804" w:type="dxa"/>
            <w:shd w:val="clear" w:color="auto" w:fill="auto"/>
          </w:tcPr>
          <w:p w:rsidR="00BE2F4D" w:rsidRPr="00BB5D61" w:rsidRDefault="00BE2F4D" w:rsidP="00452340">
            <w:pPr>
              <w:spacing w:before="100" w:line="3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人事機構</w:t>
            </w:r>
          </w:p>
        </w:tc>
      </w:tr>
      <w:tr w:rsidR="00BE2F4D" w:rsidRPr="00BB5D61" w:rsidTr="00452340">
        <w:trPr>
          <w:jc w:val="center"/>
        </w:trPr>
        <w:tc>
          <w:tcPr>
            <w:tcW w:w="1714" w:type="dxa"/>
            <w:shd w:val="clear" w:color="auto" w:fill="auto"/>
            <w:vAlign w:val="center"/>
          </w:tcPr>
          <w:p w:rsidR="00BE2F4D" w:rsidRPr="00BB5D61" w:rsidRDefault="00BE2F4D" w:rsidP="00452340">
            <w:pPr>
              <w:spacing w:before="100"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中央人事處組</w:t>
            </w:r>
          </w:p>
        </w:tc>
        <w:tc>
          <w:tcPr>
            <w:tcW w:w="6804" w:type="dxa"/>
            <w:shd w:val="clear" w:color="auto" w:fill="auto"/>
          </w:tcPr>
          <w:p w:rsidR="00BE2F4D" w:rsidRPr="00BB5D61" w:rsidRDefault="00BE2F4D" w:rsidP="00452340">
            <w:pPr>
              <w:spacing w:before="100"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計有行政院（院本部）、內政部、外交部、財政部、教育部、法務部、經濟部、交通部、衛生福利部、文化部、勞動部、科技部、行政院主計總處、行政院海岸巡防署、國軍退除役官兵輔導委員會等</w:t>
            </w: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15</w:t>
            </w: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個主管機關人事機構。</w:t>
            </w:r>
          </w:p>
        </w:tc>
      </w:tr>
      <w:tr w:rsidR="00BE2F4D" w:rsidRPr="00BB5D61" w:rsidTr="00452340">
        <w:trPr>
          <w:jc w:val="center"/>
        </w:trPr>
        <w:tc>
          <w:tcPr>
            <w:tcW w:w="1714" w:type="dxa"/>
            <w:shd w:val="clear" w:color="auto" w:fill="auto"/>
            <w:vAlign w:val="center"/>
          </w:tcPr>
          <w:p w:rsidR="00BE2F4D" w:rsidRPr="00BB5D61" w:rsidRDefault="00BE2F4D" w:rsidP="00452340">
            <w:pPr>
              <w:spacing w:before="100"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中央人事室第</w:t>
            </w: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組</w:t>
            </w:r>
          </w:p>
        </w:tc>
        <w:tc>
          <w:tcPr>
            <w:tcW w:w="6804" w:type="dxa"/>
            <w:shd w:val="clear" w:color="auto" w:fill="auto"/>
          </w:tcPr>
          <w:p w:rsidR="00BE2F4D" w:rsidRPr="00BB5D61" w:rsidRDefault="00BE2F4D" w:rsidP="00452340">
            <w:pPr>
              <w:spacing w:before="100"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計有國家發展委員會、僑務委員會、中央銀行、行政院人事行政總處、行政院環境保護署、國立故宮博物院、行政院大陸委員會、金融監督管理委員會、行政院原子能委員會、行政院農業委員會、公平交易委員會、國家通訊傳播委員會等</w:t>
            </w: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12</w:t>
            </w: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個主管機關人事機構。</w:t>
            </w:r>
          </w:p>
        </w:tc>
      </w:tr>
      <w:tr w:rsidR="00BE2F4D" w:rsidRPr="00BB5D61" w:rsidTr="00452340">
        <w:trPr>
          <w:jc w:val="center"/>
        </w:trPr>
        <w:tc>
          <w:tcPr>
            <w:tcW w:w="1714" w:type="dxa"/>
            <w:shd w:val="clear" w:color="auto" w:fill="auto"/>
            <w:vAlign w:val="center"/>
          </w:tcPr>
          <w:p w:rsidR="00BE2F4D" w:rsidRPr="00BB5D61" w:rsidRDefault="00BE2F4D" w:rsidP="00452340">
            <w:pPr>
              <w:spacing w:before="100"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中央人事室第</w:t>
            </w: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組</w:t>
            </w:r>
          </w:p>
        </w:tc>
        <w:tc>
          <w:tcPr>
            <w:tcW w:w="6804" w:type="dxa"/>
            <w:shd w:val="clear" w:color="auto" w:fill="auto"/>
          </w:tcPr>
          <w:p w:rsidR="00BE2F4D" w:rsidRPr="00BB5D61" w:rsidRDefault="00BE2F4D" w:rsidP="00452340">
            <w:pPr>
              <w:spacing w:before="100"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計有國防部、蒙藏委員會、行政院公共工程委員會、原住民族委員會、客家委員會、中央選舉委員會、臺灣省政府、臺灣省諮議會、福建省政府等</w:t>
            </w: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9</w:t>
            </w: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個主管機關人事機構。</w:t>
            </w:r>
          </w:p>
        </w:tc>
      </w:tr>
      <w:tr w:rsidR="00BE2F4D" w:rsidRPr="00BB5D61" w:rsidTr="00452340">
        <w:trPr>
          <w:jc w:val="center"/>
        </w:trPr>
        <w:tc>
          <w:tcPr>
            <w:tcW w:w="1714" w:type="dxa"/>
            <w:shd w:val="clear" w:color="auto" w:fill="auto"/>
            <w:vAlign w:val="center"/>
          </w:tcPr>
          <w:p w:rsidR="00BE2F4D" w:rsidRPr="00BB5D61" w:rsidRDefault="00BE2F4D" w:rsidP="00452340">
            <w:pPr>
              <w:spacing w:before="100"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直轄市政府人事處組</w:t>
            </w:r>
          </w:p>
        </w:tc>
        <w:tc>
          <w:tcPr>
            <w:tcW w:w="6804" w:type="dxa"/>
            <w:shd w:val="clear" w:color="auto" w:fill="auto"/>
          </w:tcPr>
          <w:p w:rsidR="00BE2F4D" w:rsidRPr="00BB5D61" w:rsidRDefault="00BE2F4D" w:rsidP="00452340">
            <w:pPr>
              <w:spacing w:before="100"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計有臺北市政府、新北市政府、桃園市政府、臺中市政府、臺南市政府、高雄市政府等</w:t>
            </w: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個主管機關人事機構。</w:t>
            </w:r>
          </w:p>
        </w:tc>
      </w:tr>
      <w:tr w:rsidR="00BE2F4D" w:rsidRPr="00BB5D61" w:rsidTr="00452340">
        <w:trPr>
          <w:jc w:val="center"/>
        </w:trPr>
        <w:tc>
          <w:tcPr>
            <w:tcW w:w="1714" w:type="dxa"/>
            <w:shd w:val="clear" w:color="auto" w:fill="auto"/>
            <w:vAlign w:val="center"/>
          </w:tcPr>
          <w:p w:rsidR="00BE2F4D" w:rsidRPr="00BB5D61" w:rsidRDefault="00BE2F4D" w:rsidP="00452340">
            <w:pPr>
              <w:spacing w:before="100"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縣市政府人事處第</w:t>
            </w: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組</w:t>
            </w:r>
          </w:p>
        </w:tc>
        <w:tc>
          <w:tcPr>
            <w:tcW w:w="6804" w:type="dxa"/>
            <w:shd w:val="clear" w:color="auto" w:fill="auto"/>
          </w:tcPr>
          <w:p w:rsidR="00BE2F4D" w:rsidRPr="00BB5D61" w:rsidRDefault="00BE2F4D" w:rsidP="00452340">
            <w:pPr>
              <w:spacing w:before="100"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計有新竹縣政府、苗栗縣政府、南投縣政府、彰化縣政府、雲林縣政府、嘉義縣政府、屏東縣政府、宜蘭縣政府等</w:t>
            </w: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個主管機關人事機構。</w:t>
            </w:r>
          </w:p>
        </w:tc>
      </w:tr>
      <w:tr w:rsidR="00BE2F4D" w:rsidRPr="00BB5D61" w:rsidTr="00452340">
        <w:trPr>
          <w:jc w:val="center"/>
        </w:trPr>
        <w:tc>
          <w:tcPr>
            <w:tcW w:w="1714" w:type="dxa"/>
            <w:shd w:val="clear" w:color="auto" w:fill="auto"/>
            <w:vAlign w:val="center"/>
          </w:tcPr>
          <w:p w:rsidR="00BE2F4D" w:rsidRPr="00BB5D61" w:rsidRDefault="00BE2F4D" w:rsidP="00452340">
            <w:pPr>
              <w:spacing w:before="100"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縣市政府人事處（室）第</w:t>
            </w: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組</w:t>
            </w:r>
          </w:p>
        </w:tc>
        <w:tc>
          <w:tcPr>
            <w:tcW w:w="6804" w:type="dxa"/>
            <w:shd w:val="clear" w:color="auto" w:fill="auto"/>
          </w:tcPr>
          <w:p w:rsidR="00BE2F4D" w:rsidRPr="00BB5D61" w:rsidRDefault="00BE2F4D" w:rsidP="00452340">
            <w:pPr>
              <w:spacing w:before="100"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計有花蓮縣政府、臺東縣政府、澎湖縣政府、基隆市政府、新竹市政府、嘉義市政府、金門縣政府、連江縣政府等</w:t>
            </w: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個主管機關人事機構。</w:t>
            </w:r>
          </w:p>
        </w:tc>
      </w:tr>
      <w:tr w:rsidR="00BE2F4D" w:rsidRPr="00BB5D61" w:rsidTr="00452340">
        <w:trPr>
          <w:jc w:val="center"/>
        </w:trPr>
        <w:tc>
          <w:tcPr>
            <w:tcW w:w="1714" w:type="dxa"/>
            <w:shd w:val="clear" w:color="auto" w:fill="auto"/>
            <w:vAlign w:val="center"/>
          </w:tcPr>
          <w:p w:rsidR="00BE2F4D" w:rsidRPr="00BB5D61" w:rsidRDefault="00BE2F4D" w:rsidP="00452340">
            <w:pPr>
              <w:spacing w:before="100"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直轄市議會人事室組</w:t>
            </w:r>
          </w:p>
        </w:tc>
        <w:tc>
          <w:tcPr>
            <w:tcW w:w="6804" w:type="dxa"/>
            <w:shd w:val="clear" w:color="auto" w:fill="auto"/>
          </w:tcPr>
          <w:p w:rsidR="00BE2F4D" w:rsidRPr="00BB5D61" w:rsidRDefault="00BE2F4D" w:rsidP="00452340">
            <w:pPr>
              <w:spacing w:before="100"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計有臺北市議會、新北市議會、桃園市議會、臺中市議會、臺南市議會、高雄市議會等</w:t>
            </w: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個主管機關人事機構。</w:t>
            </w:r>
          </w:p>
        </w:tc>
      </w:tr>
      <w:tr w:rsidR="00BE2F4D" w:rsidRPr="00BB5D61" w:rsidTr="00452340">
        <w:trPr>
          <w:jc w:val="center"/>
        </w:trPr>
        <w:tc>
          <w:tcPr>
            <w:tcW w:w="1714" w:type="dxa"/>
            <w:shd w:val="clear" w:color="auto" w:fill="auto"/>
            <w:vAlign w:val="center"/>
          </w:tcPr>
          <w:p w:rsidR="00BE2F4D" w:rsidRPr="00BB5D61" w:rsidRDefault="00BE2F4D" w:rsidP="00452340">
            <w:pPr>
              <w:spacing w:before="100"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縣市議會人事機構組</w:t>
            </w:r>
          </w:p>
        </w:tc>
        <w:tc>
          <w:tcPr>
            <w:tcW w:w="6804" w:type="dxa"/>
            <w:shd w:val="clear" w:color="auto" w:fill="auto"/>
          </w:tcPr>
          <w:p w:rsidR="00BE2F4D" w:rsidRPr="00BB5D61" w:rsidRDefault="00BE2F4D" w:rsidP="00452340">
            <w:pPr>
              <w:spacing w:before="100"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計有新竹縣議會、苗栗縣議會、南投縣議會、彰化縣議會、雲林縣議會、嘉義縣議會、屏東縣議會、宜蘭縣議會、花蓮縣議會、臺東縣議會、澎湖縣議會、基隆市議會、新竹市議會、嘉義市議會、金門縣議會等</w:t>
            </w: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15</w:t>
            </w:r>
            <w:r w:rsidRPr="00BB5D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個主管機關人事機構。</w:t>
            </w:r>
          </w:p>
        </w:tc>
      </w:tr>
    </w:tbl>
    <w:p w:rsidR="008806BF" w:rsidRDefault="008806BF" w:rsidP="0074600C">
      <w:pPr>
        <w:spacing w:line="480" w:lineRule="exact"/>
        <w:rPr>
          <w:rFonts w:ascii="標楷體" w:eastAsia="標楷體" w:hAnsi="標楷體"/>
          <w:szCs w:val="32"/>
        </w:rPr>
      </w:pPr>
    </w:p>
    <w:p w:rsidR="008806BF" w:rsidRDefault="008806BF">
      <w:pPr>
        <w:widowControl/>
        <w:rPr>
          <w:rFonts w:ascii="標楷體" w:eastAsia="標楷體" w:hAnsi="標楷體"/>
          <w:szCs w:val="32"/>
        </w:rPr>
      </w:pPr>
      <w:r>
        <w:rPr>
          <w:rFonts w:ascii="標楷體" w:eastAsia="標楷體" w:hAnsi="標楷體"/>
          <w:szCs w:val="32"/>
        </w:rPr>
        <w:br w:type="page"/>
      </w:r>
    </w:p>
    <w:p w:rsidR="008806BF" w:rsidRPr="00514EB1" w:rsidRDefault="008806BF" w:rsidP="008806BF">
      <w:pPr>
        <w:spacing w:line="400" w:lineRule="exact"/>
        <w:rPr>
          <w:rFonts w:ascii="標楷體" w:eastAsia="標楷體" w:hAnsi="標楷體"/>
          <w:szCs w:val="32"/>
        </w:rPr>
      </w:pPr>
      <w:r w:rsidRPr="00B24C06">
        <w:rPr>
          <w:rFonts w:ascii="標楷體" w:eastAsia="標楷體" w:hAnsi="標楷體" w:hint="eastAsia"/>
          <w:szCs w:val="32"/>
        </w:rPr>
        <w:lastRenderedPageBreak/>
        <w:t>附件</w:t>
      </w:r>
      <w:r>
        <w:rPr>
          <w:rFonts w:ascii="標楷體" w:eastAsia="標楷體" w:hAnsi="標楷體" w:hint="eastAsia"/>
          <w:szCs w:val="32"/>
        </w:rPr>
        <w:t>二</w:t>
      </w:r>
    </w:p>
    <w:p w:rsidR="008806BF" w:rsidRDefault="008806BF" w:rsidP="008806BF">
      <w:pPr>
        <w:spacing w:afterLines="50" w:after="180"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F01B64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行政院所屬及地方主管機關推動員工協助方案評鑑表</w:t>
      </w:r>
    </w:p>
    <w:tbl>
      <w:tblPr>
        <w:tblStyle w:val="23"/>
        <w:tblW w:w="90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0"/>
        <w:gridCol w:w="1349"/>
        <w:gridCol w:w="495"/>
        <w:gridCol w:w="238"/>
        <w:gridCol w:w="523"/>
        <w:gridCol w:w="88"/>
        <w:gridCol w:w="708"/>
        <w:gridCol w:w="47"/>
        <w:gridCol w:w="98"/>
        <w:gridCol w:w="314"/>
        <w:gridCol w:w="1243"/>
        <w:gridCol w:w="13"/>
        <w:gridCol w:w="271"/>
        <w:gridCol w:w="1271"/>
      </w:tblGrid>
      <w:tr w:rsidR="008806BF" w:rsidRPr="007448C4" w:rsidTr="003911B7">
        <w:trPr>
          <w:trHeight w:val="609"/>
          <w:jc w:val="center"/>
        </w:trPr>
        <w:tc>
          <w:tcPr>
            <w:tcW w:w="9066" w:type="dxa"/>
            <w:gridSpan w:val="15"/>
            <w:shd w:val="clear" w:color="auto" w:fill="FFFFFF" w:themeFill="background1"/>
            <w:vAlign w:val="center"/>
          </w:tcPr>
          <w:p w:rsidR="008806BF" w:rsidRPr="007448C4" w:rsidRDefault="008806BF" w:rsidP="003911B7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7448C4">
              <w:rPr>
                <w:rFonts w:ascii="標楷體" w:eastAsia="標楷體" w:hAnsi="標楷體" w:hint="eastAsia"/>
                <w:b/>
                <w:sz w:val="28"/>
                <w:szCs w:val="28"/>
              </w:rPr>
              <w:t>一、基本資料</w:t>
            </w:r>
          </w:p>
        </w:tc>
      </w:tr>
      <w:tr w:rsidR="008806BF" w:rsidRPr="007448C4" w:rsidTr="003911B7">
        <w:trPr>
          <w:trHeight w:val="559"/>
          <w:jc w:val="center"/>
        </w:trPr>
        <w:tc>
          <w:tcPr>
            <w:tcW w:w="1418" w:type="dxa"/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主管機關</w:t>
            </w:r>
          </w:p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人事機構</w:t>
            </w:r>
          </w:p>
        </w:tc>
        <w:tc>
          <w:tcPr>
            <w:tcW w:w="3072" w:type="dxa"/>
            <w:gridSpan w:val="4"/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8806BF" w:rsidRPr="007448C4" w:rsidRDefault="008806BF" w:rsidP="003911B7">
            <w:pPr>
              <w:spacing w:line="400" w:lineRule="exact"/>
              <w:ind w:leftChars="-4" w:left="-2" w:hangingChars="3" w:hanging="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人事主管</w:t>
            </w:r>
          </w:p>
        </w:tc>
        <w:tc>
          <w:tcPr>
            <w:tcW w:w="3112" w:type="dxa"/>
            <w:gridSpan w:val="5"/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</w:p>
        </w:tc>
      </w:tr>
      <w:tr w:rsidR="008806BF" w:rsidRPr="007448C4" w:rsidTr="003911B7">
        <w:trPr>
          <w:trHeight w:val="604"/>
          <w:jc w:val="center"/>
        </w:trPr>
        <w:tc>
          <w:tcPr>
            <w:tcW w:w="1418" w:type="dxa"/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448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人力配置</w:t>
            </w:r>
          </w:p>
        </w:tc>
        <w:tc>
          <w:tcPr>
            <w:tcW w:w="7648" w:type="dxa"/>
            <w:gridSpan w:val="14"/>
            <w:vAlign w:val="center"/>
          </w:tcPr>
          <w:p w:rsidR="008806BF" w:rsidRPr="007448C4" w:rsidRDefault="008806BF" w:rsidP="003911B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448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</w:t>
            </w:r>
            <w:r w:rsidRPr="00926E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承辦員工協助方案業務人力為填列基準，並排除管理及督導人力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926E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另如有1人兼辦兩個以上業務之情形者，依辦理業務之比重四捨五入至小數點第1位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）</w:t>
            </w:r>
          </w:p>
        </w:tc>
      </w:tr>
      <w:tr w:rsidR="008806BF" w:rsidRPr="007448C4" w:rsidTr="003911B7">
        <w:trPr>
          <w:trHeight w:val="604"/>
          <w:jc w:val="center"/>
        </w:trPr>
        <w:tc>
          <w:tcPr>
            <w:tcW w:w="1418" w:type="dxa"/>
            <w:vMerge w:val="restart"/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448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經費編列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及執行率</w:t>
            </w:r>
          </w:p>
        </w:tc>
        <w:tc>
          <w:tcPr>
            <w:tcW w:w="990" w:type="dxa"/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448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2693" w:type="dxa"/>
            <w:gridSpan w:val="5"/>
            <w:vAlign w:val="center"/>
          </w:tcPr>
          <w:p w:rsidR="008806BF" w:rsidRPr="00486320" w:rsidRDefault="008806BF" w:rsidP="003911B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63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A預算金額</w:t>
            </w:r>
          </w:p>
          <w:p w:rsidR="008806BF" w:rsidRPr="00486320" w:rsidRDefault="008806BF" w:rsidP="003911B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63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(單位:新臺幣千元)</w:t>
            </w:r>
          </w:p>
        </w:tc>
        <w:tc>
          <w:tcPr>
            <w:tcW w:w="2694" w:type="dxa"/>
            <w:gridSpan w:val="7"/>
            <w:vAlign w:val="center"/>
          </w:tcPr>
          <w:p w:rsidR="008806BF" w:rsidRPr="00486320" w:rsidRDefault="008806BF" w:rsidP="003911B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63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B實際執行金額</w:t>
            </w:r>
          </w:p>
          <w:p w:rsidR="008806BF" w:rsidRPr="00486320" w:rsidRDefault="008806BF" w:rsidP="003911B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63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(單位:新臺幣千元)</w:t>
            </w:r>
          </w:p>
        </w:tc>
        <w:tc>
          <w:tcPr>
            <w:tcW w:w="1271" w:type="dxa"/>
            <w:vAlign w:val="center"/>
          </w:tcPr>
          <w:p w:rsidR="008806BF" w:rsidRDefault="008806BF" w:rsidP="003911B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執行率</w:t>
            </w:r>
          </w:p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(B/A)%</w:t>
            </w:r>
          </w:p>
        </w:tc>
      </w:tr>
      <w:tr w:rsidR="008806BF" w:rsidRPr="007448C4" w:rsidTr="003911B7">
        <w:trPr>
          <w:trHeight w:val="604"/>
          <w:jc w:val="center"/>
        </w:trPr>
        <w:tc>
          <w:tcPr>
            <w:tcW w:w="1418" w:type="dxa"/>
            <w:vMerge/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8806BF" w:rsidRDefault="008806BF" w:rsidP="003911B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448C4">
              <w:rPr>
                <w:rFonts w:ascii="標楷體" w:eastAsia="標楷體" w:hAnsi="標楷體"/>
                <w:color w:val="000000"/>
                <w:sz w:val="28"/>
                <w:szCs w:val="28"/>
              </w:rPr>
              <w:t>x-1</w:t>
            </w:r>
          </w:p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(1-12月)</w:t>
            </w:r>
          </w:p>
        </w:tc>
        <w:tc>
          <w:tcPr>
            <w:tcW w:w="2693" w:type="dxa"/>
            <w:gridSpan w:val="5"/>
            <w:vAlign w:val="center"/>
          </w:tcPr>
          <w:p w:rsidR="008806BF" w:rsidRPr="007448C4" w:rsidRDefault="008806BF" w:rsidP="003911B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7"/>
            <w:vAlign w:val="center"/>
          </w:tcPr>
          <w:p w:rsidR="008806BF" w:rsidRPr="007448C4" w:rsidRDefault="008806BF" w:rsidP="003911B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8806BF" w:rsidRPr="007448C4" w:rsidRDefault="008806BF" w:rsidP="003911B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806BF" w:rsidRPr="007448C4" w:rsidTr="003911B7">
        <w:trPr>
          <w:trHeight w:val="604"/>
          <w:jc w:val="center"/>
        </w:trPr>
        <w:tc>
          <w:tcPr>
            <w:tcW w:w="1418" w:type="dxa"/>
            <w:vMerge/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8806BF" w:rsidRDefault="008806BF" w:rsidP="003911B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448C4">
              <w:rPr>
                <w:rFonts w:ascii="標楷體" w:eastAsia="標楷體" w:hAnsi="標楷體"/>
                <w:color w:val="000000"/>
                <w:sz w:val="28"/>
                <w:szCs w:val="28"/>
              </w:rPr>
              <w:t>X</w:t>
            </w:r>
          </w:p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(1-6月)</w:t>
            </w:r>
          </w:p>
        </w:tc>
        <w:tc>
          <w:tcPr>
            <w:tcW w:w="2693" w:type="dxa"/>
            <w:gridSpan w:val="5"/>
            <w:vAlign w:val="center"/>
          </w:tcPr>
          <w:p w:rsidR="008806BF" w:rsidRPr="007448C4" w:rsidRDefault="008806BF" w:rsidP="003911B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7"/>
            <w:vAlign w:val="center"/>
          </w:tcPr>
          <w:p w:rsidR="008806BF" w:rsidRPr="007448C4" w:rsidRDefault="008806BF" w:rsidP="003911B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8806BF" w:rsidRPr="007448C4" w:rsidRDefault="008806BF" w:rsidP="003911B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806BF" w:rsidRPr="007448C4" w:rsidTr="003911B7">
        <w:trPr>
          <w:trHeight w:val="70"/>
          <w:jc w:val="center"/>
        </w:trPr>
        <w:tc>
          <w:tcPr>
            <w:tcW w:w="1418" w:type="dxa"/>
            <w:vMerge w:val="restart"/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448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承辦人員</w:t>
            </w:r>
          </w:p>
        </w:tc>
        <w:tc>
          <w:tcPr>
            <w:tcW w:w="3072" w:type="dxa"/>
            <w:gridSpan w:val="4"/>
            <w:vMerge w:val="restart"/>
            <w:vAlign w:val="center"/>
          </w:tcPr>
          <w:p w:rsidR="008806BF" w:rsidRPr="007448C4" w:rsidRDefault="008806BF" w:rsidP="003911B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448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112" w:type="dxa"/>
            <w:gridSpan w:val="5"/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806BF" w:rsidRPr="007448C4" w:rsidTr="003911B7">
        <w:trPr>
          <w:trHeight w:val="203"/>
          <w:jc w:val="center"/>
        </w:trPr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72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5"/>
            <w:tcBorders>
              <w:bottom w:val="single" w:sz="12" w:space="0" w:color="auto"/>
            </w:tcBorders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448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3112" w:type="dxa"/>
            <w:gridSpan w:val="5"/>
            <w:tcBorders>
              <w:bottom w:val="single" w:sz="12" w:space="0" w:color="auto"/>
            </w:tcBorders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678"/>
          <w:jc w:val="center"/>
        </w:trPr>
        <w:tc>
          <w:tcPr>
            <w:tcW w:w="9066" w:type="dxa"/>
            <w:gridSpan w:val="1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06BF" w:rsidRPr="007448C4" w:rsidRDefault="008806BF" w:rsidP="003911B7">
            <w:pPr>
              <w:spacing w:line="40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48C4">
              <w:rPr>
                <w:rFonts w:ascii="標楷體" w:eastAsia="標楷體" w:hAnsi="標楷體" w:hint="eastAsia"/>
                <w:b/>
                <w:sz w:val="28"/>
                <w:szCs w:val="28"/>
              </w:rPr>
              <w:t>二、評鑑面向及指標項目</w:t>
            </w: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066" w:type="dxa"/>
            <w:gridSpan w:val="1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806BF" w:rsidRPr="007448C4" w:rsidRDefault="008806BF" w:rsidP="003911B7">
            <w:pPr>
              <w:spacing w:line="40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（一）</w:t>
            </w:r>
            <w:r w:rsidRPr="007448C4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計畫擬定</w:t>
            </w:r>
            <w:r w:rsidRPr="007448C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（20分）</w:t>
            </w: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311"/>
          <w:jc w:val="center"/>
        </w:trPr>
        <w:tc>
          <w:tcPr>
            <w:tcW w:w="9066" w:type="dxa"/>
            <w:gridSpan w:val="15"/>
            <w:vAlign w:val="center"/>
          </w:tcPr>
          <w:p w:rsidR="008806BF" w:rsidRPr="007448C4" w:rsidRDefault="008806BF" w:rsidP="003911B7">
            <w:pPr>
              <w:snapToGrid w:val="0"/>
              <w:spacing w:line="400" w:lineRule="exact"/>
              <w:ind w:leftChars="6" w:left="479" w:hangingChars="166" w:hanging="465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1、員工及組織需求調查情形（4分）</w:t>
            </w: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9066" w:type="dxa"/>
            <w:gridSpan w:val="15"/>
            <w:vAlign w:val="center"/>
          </w:tcPr>
          <w:p w:rsidR="008806BF" w:rsidRPr="007448C4" w:rsidRDefault="008806BF" w:rsidP="003911B7">
            <w:pPr>
              <w:snapToGrid w:val="0"/>
              <w:spacing w:line="400" w:lineRule="exact"/>
              <w:ind w:leftChars="6" w:left="479" w:hangingChars="166" w:hanging="465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9066" w:type="dxa"/>
            <w:gridSpan w:val="15"/>
            <w:vAlign w:val="center"/>
          </w:tcPr>
          <w:p w:rsidR="008806BF" w:rsidRPr="007448C4" w:rsidRDefault="008806BF" w:rsidP="003911B7">
            <w:pPr>
              <w:snapToGrid w:val="0"/>
              <w:spacing w:line="400" w:lineRule="exact"/>
              <w:ind w:leftChars="6" w:left="479" w:hangingChars="166" w:hanging="465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2、年度工作計畫訂定情形（4分）</w:t>
            </w: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9066" w:type="dxa"/>
            <w:gridSpan w:val="15"/>
            <w:vAlign w:val="center"/>
          </w:tcPr>
          <w:p w:rsidR="008806BF" w:rsidRPr="007448C4" w:rsidRDefault="008806BF" w:rsidP="003911B7">
            <w:pPr>
              <w:snapToGrid w:val="0"/>
              <w:spacing w:line="400" w:lineRule="exact"/>
              <w:ind w:leftChars="6" w:left="479" w:hangingChars="166" w:hanging="465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9066" w:type="dxa"/>
            <w:gridSpan w:val="15"/>
            <w:vAlign w:val="center"/>
          </w:tcPr>
          <w:p w:rsidR="008806BF" w:rsidRPr="007448C4" w:rsidRDefault="008806BF" w:rsidP="003911B7">
            <w:pPr>
              <w:snapToGrid w:val="0"/>
              <w:spacing w:line="400" w:lineRule="exact"/>
              <w:ind w:left="479" w:hangingChars="171" w:hanging="479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3、標準</w:t>
            </w:r>
            <w:r w:rsidRPr="007448C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作業流程</w:t>
            </w: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訂定情形（4分）</w:t>
            </w: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9066" w:type="dxa"/>
            <w:gridSpan w:val="15"/>
            <w:vAlign w:val="center"/>
          </w:tcPr>
          <w:p w:rsidR="008806BF" w:rsidRPr="007448C4" w:rsidRDefault="008806BF" w:rsidP="003911B7">
            <w:pPr>
              <w:snapToGrid w:val="0"/>
              <w:spacing w:line="400" w:lineRule="exact"/>
              <w:ind w:left="479" w:hangingChars="171" w:hanging="479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9066" w:type="dxa"/>
            <w:gridSpan w:val="15"/>
            <w:vAlign w:val="center"/>
          </w:tcPr>
          <w:p w:rsidR="008806BF" w:rsidRPr="007448C4" w:rsidRDefault="008806BF" w:rsidP="003911B7">
            <w:pPr>
              <w:snapToGrid w:val="0"/>
              <w:spacing w:line="400" w:lineRule="exact"/>
              <w:ind w:left="479" w:hangingChars="171" w:hanging="479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4、常用表單（含問卷）訂定情形（4分）</w:t>
            </w: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9066" w:type="dxa"/>
            <w:gridSpan w:val="15"/>
            <w:vAlign w:val="center"/>
          </w:tcPr>
          <w:p w:rsidR="008806BF" w:rsidRPr="007448C4" w:rsidRDefault="008806BF" w:rsidP="003911B7">
            <w:pPr>
              <w:snapToGrid w:val="0"/>
              <w:spacing w:line="400" w:lineRule="exact"/>
              <w:ind w:left="479" w:hangingChars="171" w:hanging="479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9066" w:type="dxa"/>
            <w:gridSpan w:val="15"/>
            <w:vAlign w:val="center"/>
          </w:tcPr>
          <w:p w:rsidR="008806BF" w:rsidRPr="007448C4" w:rsidRDefault="008806BF" w:rsidP="003911B7">
            <w:pPr>
              <w:snapToGrid w:val="0"/>
              <w:spacing w:line="400" w:lineRule="exact"/>
              <w:ind w:left="479" w:hangingChars="171" w:hanging="479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5、資料保存及調閱規定訂定情形（4分）</w:t>
            </w: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9066" w:type="dxa"/>
            <w:gridSpan w:val="15"/>
            <w:tcBorders>
              <w:bottom w:val="double" w:sz="4" w:space="0" w:color="auto"/>
            </w:tcBorders>
            <w:vAlign w:val="center"/>
          </w:tcPr>
          <w:p w:rsidR="008806BF" w:rsidRPr="007448C4" w:rsidRDefault="008806BF" w:rsidP="003911B7">
            <w:pPr>
              <w:snapToGrid w:val="0"/>
              <w:spacing w:line="400" w:lineRule="exact"/>
              <w:ind w:left="479" w:hangingChars="171" w:hanging="479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9066" w:type="dxa"/>
            <w:gridSpan w:val="1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06BF" w:rsidRPr="007448C4" w:rsidRDefault="008806BF" w:rsidP="003911B7">
            <w:pPr>
              <w:spacing w:line="400" w:lineRule="exact"/>
              <w:ind w:left="841" w:hangingChars="300" w:hanging="841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（二）</w:t>
            </w:r>
            <w:r w:rsidRPr="007448C4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方案導入</w:t>
            </w:r>
            <w:r w:rsidRPr="007448C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（20分）</w:t>
            </w: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9066" w:type="dxa"/>
            <w:gridSpan w:val="15"/>
            <w:tcBorders>
              <w:top w:val="single" w:sz="4" w:space="0" w:color="auto"/>
            </w:tcBorders>
            <w:vAlign w:val="center"/>
          </w:tcPr>
          <w:p w:rsidR="008806BF" w:rsidRPr="007448C4" w:rsidRDefault="008806BF" w:rsidP="003911B7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方案導入辦理情形（請就對員工、首長、主管人員、承辦人員、新進人員、</w:t>
            </w: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lastRenderedPageBreak/>
              <w:t>共同需求人員、委外人員、其他執行人員之導入情形填寫）</w:t>
            </w: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1418" w:type="dxa"/>
            <w:vAlign w:val="center"/>
          </w:tcPr>
          <w:p w:rsidR="008806BF" w:rsidRPr="007448C4" w:rsidRDefault="008806BF" w:rsidP="003911B7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lastRenderedPageBreak/>
              <w:t>活動或服務名稱</w:t>
            </w:r>
          </w:p>
        </w:tc>
        <w:tc>
          <w:tcPr>
            <w:tcW w:w="990" w:type="dxa"/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349" w:type="dxa"/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1256" w:type="dxa"/>
            <w:gridSpan w:val="3"/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對象</w:t>
            </w:r>
          </w:p>
        </w:tc>
        <w:tc>
          <w:tcPr>
            <w:tcW w:w="1255" w:type="dxa"/>
            <w:gridSpan w:val="5"/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  <w:shd w:val="pct15" w:color="auto" w:fill="FFFFFF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場次</w:t>
            </w:r>
          </w:p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（次數、時數）</w:t>
            </w:r>
          </w:p>
        </w:tc>
        <w:tc>
          <w:tcPr>
            <w:tcW w:w="1256" w:type="dxa"/>
            <w:gridSpan w:val="2"/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人數</w:t>
            </w:r>
          </w:p>
        </w:tc>
        <w:tc>
          <w:tcPr>
            <w:tcW w:w="1542" w:type="dxa"/>
            <w:gridSpan w:val="2"/>
            <w:vAlign w:val="center"/>
          </w:tcPr>
          <w:p w:rsidR="008806BF" w:rsidRPr="007448C4" w:rsidRDefault="008806BF" w:rsidP="003911B7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內容及成效說明</w:t>
            </w: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1418" w:type="dxa"/>
            <w:vAlign w:val="center"/>
          </w:tcPr>
          <w:p w:rsidR="008806BF" w:rsidRPr="007448C4" w:rsidRDefault="008806BF" w:rsidP="003911B7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gridSpan w:val="5"/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8806BF" w:rsidRPr="007448C4" w:rsidRDefault="008806BF" w:rsidP="003911B7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8806BF" w:rsidRPr="007448C4" w:rsidRDefault="008806BF" w:rsidP="003911B7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49" w:type="dxa"/>
            <w:tcBorders>
              <w:bottom w:val="double" w:sz="4" w:space="0" w:color="auto"/>
            </w:tcBorders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bottom w:val="double" w:sz="4" w:space="0" w:color="auto"/>
            </w:tcBorders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gridSpan w:val="5"/>
            <w:tcBorders>
              <w:bottom w:val="double" w:sz="4" w:space="0" w:color="auto"/>
            </w:tcBorders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bottom w:val="double" w:sz="4" w:space="0" w:color="auto"/>
            </w:tcBorders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bottom w:val="double" w:sz="4" w:space="0" w:color="auto"/>
            </w:tcBorders>
            <w:vAlign w:val="center"/>
          </w:tcPr>
          <w:p w:rsidR="008806BF" w:rsidRPr="007448C4" w:rsidRDefault="008806BF" w:rsidP="003911B7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9066" w:type="dxa"/>
            <w:gridSpan w:val="1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06BF" w:rsidRPr="007448C4" w:rsidRDefault="008806BF" w:rsidP="003911B7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（三）</w:t>
            </w:r>
            <w:r w:rsidRPr="007448C4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服務提供</w:t>
            </w:r>
            <w:r w:rsidRPr="007448C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（25分）</w:t>
            </w: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服務面向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服務</w:t>
            </w:r>
          </w:p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類別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</w:tcBorders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服務提供方式</w:t>
            </w:r>
          </w:p>
        </w:tc>
        <w:tc>
          <w:tcPr>
            <w:tcW w:w="3257" w:type="dxa"/>
            <w:gridSpan w:val="7"/>
            <w:tcBorders>
              <w:top w:val="single" w:sz="4" w:space="0" w:color="auto"/>
            </w:tcBorders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資源系統</w:t>
            </w: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1418" w:type="dxa"/>
            <w:vMerge w:val="restart"/>
            <w:vAlign w:val="center"/>
          </w:tcPr>
          <w:p w:rsidR="008806BF" w:rsidRPr="007448C4" w:rsidRDefault="008806BF" w:rsidP="003911B7">
            <w:pPr>
              <w:spacing w:line="400" w:lineRule="exact"/>
              <w:ind w:left="350" w:hangingChars="125" w:hanging="35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1、個人層面</w:t>
            </w:r>
          </w:p>
        </w:tc>
        <w:tc>
          <w:tcPr>
            <w:tcW w:w="990" w:type="dxa"/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心理</w:t>
            </w:r>
          </w:p>
        </w:tc>
        <w:tc>
          <w:tcPr>
            <w:tcW w:w="3401" w:type="dxa"/>
            <w:gridSpan w:val="6"/>
            <w:vAlign w:val="center"/>
          </w:tcPr>
          <w:p w:rsidR="008806BF" w:rsidRPr="007448C4" w:rsidRDefault="008806BF" w:rsidP="003911B7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7" w:type="dxa"/>
            <w:gridSpan w:val="7"/>
            <w:vAlign w:val="center"/>
          </w:tcPr>
          <w:p w:rsidR="008806BF" w:rsidRPr="007448C4" w:rsidRDefault="008806BF" w:rsidP="003911B7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1418" w:type="dxa"/>
            <w:vMerge/>
            <w:vAlign w:val="center"/>
          </w:tcPr>
          <w:p w:rsidR="008806BF" w:rsidRPr="007448C4" w:rsidRDefault="008806BF" w:rsidP="003911B7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法律</w:t>
            </w:r>
          </w:p>
        </w:tc>
        <w:tc>
          <w:tcPr>
            <w:tcW w:w="3401" w:type="dxa"/>
            <w:gridSpan w:val="6"/>
            <w:vAlign w:val="center"/>
          </w:tcPr>
          <w:p w:rsidR="008806BF" w:rsidRPr="007448C4" w:rsidRDefault="008806BF" w:rsidP="003911B7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7" w:type="dxa"/>
            <w:gridSpan w:val="7"/>
            <w:vAlign w:val="center"/>
          </w:tcPr>
          <w:p w:rsidR="008806BF" w:rsidRPr="007448C4" w:rsidRDefault="008806BF" w:rsidP="003911B7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1418" w:type="dxa"/>
            <w:vMerge/>
            <w:vAlign w:val="center"/>
          </w:tcPr>
          <w:p w:rsidR="008806BF" w:rsidRPr="007448C4" w:rsidRDefault="008806BF" w:rsidP="003911B7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醫療</w:t>
            </w:r>
          </w:p>
        </w:tc>
        <w:tc>
          <w:tcPr>
            <w:tcW w:w="3401" w:type="dxa"/>
            <w:gridSpan w:val="6"/>
            <w:vAlign w:val="center"/>
          </w:tcPr>
          <w:p w:rsidR="008806BF" w:rsidRPr="007448C4" w:rsidRDefault="008806BF" w:rsidP="003911B7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7" w:type="dxa"/>
            <w:gridSpan w:val="7"/>
            <w:vAlign w:val="center"/>
          </w:tcPr>
          <w:p w:rsidR="008806BF" w:rsidRPr="007448C4" w:rsidRDefault="008806BF" w:rsidP="003911B7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1418" w:type="dxa"/>
            <w:vMerge/>
            <w:vAlign w:val="center"/>
          </w:tcPr>
          <w:p w:rsidR="008806BF" w:rsidRPr="007448C4" w:rsidRDefault="008806BF" w:rsidP="003911B7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財務</w:t>
            </w:r>
          </w:p>
        </w:tc>
        <w:tc>
          <w:tcPr>
            <w:tcW w:w="3401" w:type="dxa"/>
            <w:gridSpan w:val="6"/>
            <w:vAlign w:val="center"/>
          </w:tcPr>
          <w:p w:rsidR="008806BF" w:rsidRPr="007448C4" w:rsidRDefault="008806BF" w:rsidP="003911B7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7" w:type="dxa"/>
            <w:gridSpan w:val="7"/>
            <w:vAlign w:val="center"/>
          </w:tcPr>
          <w:p w:rsidR="008806BF" w:rsidRPr="007448C4" w:rsidRDefault="008806BF" w:rsidP="003911B7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1418" w:type="dxa"/>
            <w:vMerge/>
            <w:vAlign w:val="center"/>
          </w:tcPr>
          <w:p w:rsidR="008806BF" w:rsidRPr="007448C4" w:rsidRDefault="008806BF" w:rsidP="003911B7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3401" w:type="dxa"/>
            <w:gridSpan w:val="6"/>
            <w:vAlign w:val="center"/>
          </w:tcPr>
          <w:p w:rsidR="008806BF" w:rsidRPr="007448C4" w:rsidRDefault="008806BF" w:rsidP="003911B7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7" w:type="dxa"/>
            <w:gridSpan w:val="7"/>
            <w:vAlign w:val="center"/>
          </w:tcPr>
          <w:p w:rsidR="008806BF" w:rsidRPr="007448C4" w:rsidRDefault="008806BF" w:rsidP="003911B7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1418" w:type="dxa"/>
            <w:vMerge w:val="restart"/>
            <w:vAlign w:val="center"/>
          </w:tcPr>
          <w:p w:rsidR="008806BF" w:rsidRPr="007448C4" w:rsidRDefault="008806BF" w:rsidP="003911B7">
            <w:pPr>
              <w:spacing w:line="400" w:lineRule="exact"/>
              <w:ind w:left="350" w:hangingChars="125" w:hanging="35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2、組織及管理層面</w:t>
            </w:r>
          </w:p>
        </w:tc>
        <w:tc>
          <w:tcPr>
            <w:tcW w:w="990" w:type="dxa"/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組織</w:t>
            </w:r>
          </w:p>
        </w:tc>
        <w:tc>
          <w:tcPr>
            <w:tcW w:w="3401" w:type="dxa"/>
            <w:gridSpan w:val="6"/>
            <w:vAlign w:val="center"/>
          </w:tcPr>
          <w:p w:rsidR="008806BF" w:rsidRPr="007448C4" w:rsidRDefault="008806BF" w:rsidP="003911B7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7" w:type="dxa"/>
            <w:gridSpan w:val="7"/>
            <w:vAlign w:val="center"/>
          </w:tcPr>
          <w:p w:rsidR="008806BF" w:rsidRPr="007448C4" w:rsidRDefault="008806BF" w:rsidP="003911B7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1418" w:type="dxa"/>
            <w:vMerge/>
            <w:vAlign w:val="center"/>
          </w:tcPr>
          <w:p w:rsidR="008806BF" w:rsidRPr="007448C4" w:rsidRDefault="008806BF" w:rsidP="003911B7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管理</w:t>
            </w:r>
          </w:p>
        </w:tc>
        <w:tc>
          <w:tcPr>
            <w:tcW w:w="3401" w:type="dxa"/>
            <w:gridSpan w:val="6"/>
            <w:vAlign w:val="center"/>
          </w:tcPr>
          <w:p w:rsidR="008806BF" w:rsidRPr="007448C4" w:rsidRDefault="008806BF" w:rsidP="003911B7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7" w:type="dxa"/>
            <w:gridSpan w:val="7"/>
            <w:vAlign w:val="center"/>
          </w:tcPr>
          <w:p w:rsidR="008806BF" w:rsidRPr="007448C4" w:rsidRDefault="008806BF" w:rsidP="003911B7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8806BF" w:rsidRPr="007448C4" w:rsidRDefault="008806BF" w:rsidP="003911B7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3401" w:type="dxa"/>
            <w:gridSpan w:val="6"/>
            <w:tcBorders>
              <w:bottom w:val="double" w:sz="4" w:space="0" w:color="auto"/>
            </w:tcBorders>
            <w:vAlign w:val="center"/>
          </w:tcPr>
          <w:p w:rsidR="008806BF" w:rsidRPr="007448C4" w:rsidRDefault="008806BF" w:rsidP="003911B7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7" w:type="dxa"/>
            <w:gridSpan w:val="7"/>
            <w:tcBorders>
              <w:bottom w:val="double" w:sz="4" w:space="0" w:color="auto"/>
            </w:tcBorders>
            <w:vAlign w:val="center"/>
          </w:tcPr>
          <w:p w:rsidR="008806BF" w:rsidRPr="007448C4" w:rsidRDefault="008806BF" w:rsidP="003911B7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9066" w:type="dxa"/>
            <w:gridSpan w:val="1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06BF" w:rsidRPr="007448C4" w:rsidRDefault="008806BF" w:rsidP="003911B7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（四）</w:t>
            </w:r>
            <w:r w:rsidRPr="007448C4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成效評估</w:t>
            </w:r>
            <w:r w:rsidRPr="007448C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（25分）</w:t>
            </w: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9066" w:type="dxa"/>
            <w:gridSpan w:val="15"/>
            <w:tcBorders>
              <w:top w:val="single" w:sz="4" w:space="0" w:color="auto"/>
            </w:tcBorders>
            <w:vAlign w:val="center"/>
          </w:tcPr>
          <w:p w:rsidR="008806BF" w:rsidRPr="007448C4" w:rsidRDefault="008806BF" w:rsidP="003911B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1、各項活動辦理成效（20分）</w:t>
            </w: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1418" w:type="dxa"/>
            <w:vAlign w:val="center"/>
          </w:tcPr>
          <w:p w:rsidR="008806BF" w:rsidRPr="007448C4" w:rsidRDefault="008806BF" w:rsidP="003911B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活動或服務名稱</w:t>
            </w:r>
          </w:p>
        </w:tc>
        <w:tc>
          <w:tcPr>
            <w:tcW w:w="990" w:type="dxa"/>
            <w:vAlign w:val="center"/>
          </w:tcPr>
          <w:p w:rsidR="008806BF" w:rsidRPr="007448C4" w:rsidRDefault="008806BF" w:rsidP="003911B7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辦理週期</w:t>
            </w:r>
          </w:p>
        </w:tc>
        <w:tc>
          <w:tcPr>
            <w:tcW w:w="1844" w:type="dxa"/>
            <w:gridSpan w:val="2"/>
            <w:vAlign w:val="center"/>
          </w:tcPr>
          <w:p w:rsidR="008806BF" w:rsidRPr="007448C4" w:rsidRDefault="008806BF" w:rsidP="003911B7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調查對象</w:t>
            </w:r>
          </w:p>
        </w:tc>
        <w:tc>
          <w:tcPr>
            <w:tcW w:w="1604" w:type="dxa"/>
            <w:gridSpan w:val="5"/>
            <w:vAlign w:val="center"/>
          </w:tcPr>
          <w:p w:rsidR="008806BF" w:rsidRPr="007448C4" w:rsidRDefault="008806BF" w:rsidP="003911B7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評估方式</w:t>
            </w:r>
          </w:p>
        </w:tc>
        <w:tc>
          <w:tcPr>
            <w:tcW w:w="1655" w:type="dxa"/>
            <w:gridSpan w:val="3"/>
            <w:vAlign w:val="center"/>
          </w:tcPr>
          <w:p w:rsidR="008806BF" w:rsidRPr="007448C4" w:rsidRDefault="008806BF" w:rsidP="003911B7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人次</w:t>
            </w:r>
          </w:p>
          <w:p w:rsidR="008806BF" w:rsidRPr="007448C4" w:rsidRDefault="008806BF" w:rsidP="003911B7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（比率）</w:t>
            </w:r>
          </w:p>
        </w:tc>
        <w:tc>
          <w:tcPr>
            <w:tcW w:w="1555" w:type="dxa"/>
            <w:gridSpan w:val="3"/>
            <w:vAlign w:val="center"/>
          </w:tcPr>
          <w:p w:rsidR="008806BF" w:rsidRPr="007448C4" w:rsidRDefault="008806BF" w:rsidP="003911B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結果分析及運用</w:t>
            </w: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1418" w:type="dxa"/>
            <w:vMerge w:val="restart"/>
          </w:tcPr>
          <w:p w:rsidR="008806BF" w:rsidRPr="007448C4" w:rsidRDefault="008806BF" w:rsidP="003911B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shd w:val="pct15" w:color="auto" w:fill="FFFFFF"/>
              </w:rPr>
              <w:t>（範例）</w:t>
            </w:r>
          </w:p>
          <w:p w:rsidR="008806BF" w:rsidRPr="007448C4" w:rsidRDefault="008806BF" w:rsidP="003911B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團體諮商（主題：一、二級主管溝通技巧訓練）</w:t>
            </w:r>
          </w:p>
        </w:tc>
        <w:tc>
          <w:tcPr>
            <w:tcW w:w="990" w:type="dxa"/>
            <w:vMerge w:val="restart"/>
          </w:tcPr>
          <w:p w:rsidR="008806BF" w:rsidRPr="007448C4" w:rsidRDefault="008806BF" w:rsidP="003911B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shd w:val="pct15" w:color="auto" w:fill="FFFFFF"/>
              </w:rPr>
              <w:t>（範例）</w:t>
            </w:r>
          </w:p>
          <w:p w:rsidR="008806BF" w:rsidRPr="007448C4" w:rsidRDefault="008806BF" w:rsidP="003911B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活動結束後辦理</w:t>
            </w:r>
          </w:p>
        </w:tc>
        <w:tc>
          <w:tcPr>
            <w:tcW w:w="1844" w:type="dxa"/>
            <w:gridSpan w:val="2"/>
            <w:vMerge w:val="restart"/>
          </w:tcPr>
          <w:p w:rsidR="008806BF" w:rsidRPr="007448C4" w:rsidRDefault="008806BF" w:rsidP="003911B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shd w:val="pct15" w:color="auto" w:fill="FFFFFF"/>
              </w:rPr>
              <w:t>（範例）</w:t>
            </w:r>
          </w:p>
          <w:p w:rsidR="008806BF" w:rsidRPr="007448C4" w:rsidRDefault="008806BF" w:rsidP="003911B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參訓人員</w:t>
            </w:r>
          </w:p>
        </w:tc>
        <w:tc>
          <w:tcPr>
            <w:tcW w:w="1604" w:type="dxa"/>
            <w:gridSpan w:val="5"/>
          </w:tcPr>
          <w:p w:rsidR="008806BF" w:rsidRPr="007448C4" w:rsidRDefault="008806BF" w:rsidP="003911B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shd w:val="pct15" w:color="auto" w:fill="FFFFFF"/>
              </w:rPr>
              <w:t>（範例）</w:t>
            </w:r>
          </w:p>
          <w:p w:rsidR="008806BF" w:rsidRPr="007448C4" w:rsidRDefault="008806BF" w:rsidP="003911B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滿意度</w:t>
            </w:r>
          </w:p>
        </w:tc>
        <w:tc>
          <w:tcPr>
            <w:tcW w:w="1655" w:type="dxa"/>
            <w:gridSpan w:val="3"/>
          </w:tcPr>
          <w:p w:rsidR="008806BF" w:rsidRPr="007448C4" w:rsidRDefault="008806BF" w:rsidP="003911B7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shd w:val="pct15" w:color="auto" w:fill="FFFFFF"/>
              </w:rPr>
              <w:t>（範例）</w:t>
            </w: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95%</w:t>
            </w:r>
          </w:p>
        </w:tc>
        <w:tc>
          <w:tcPr>
            <w:tcW w:w="1555" w:type="dxa"/>
            <w:gridSpan w:val="3"/>
            <w:vAlign w:val="center"/>
          </w:tcPr>
          <w:p w:rsidR="008806BF" w:rsidRPr="007448C4" w:rsidRDefault="008806BF" w:rsidP="003911B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1418" w:type="dxa"/>
            <w:vMerge/>
          </w:tcPr>
          <w:p w:rsidR="008806BF" w:rsidRPr="007448C4" w:rsidRDefault="008806BF" w:rsidP="003911B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8806BF" w:rsidRPr="007448C4" w:rsidRDefault="008806BF" w:rsidP="003911B7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</w:tcPr>
          <w:p w:rsidR="008806BF" w:rsidRPr="007448C4" w:rsidRDefault="008806BF" w:rsidP="003911B7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4" w:type="dxa"/>
            <w:gridSpan w:val="5"/>
          </w:tcPr>
          <w:p w:rsidR="008806BF" w:rsidRPr="007448C4" w:rsidRDefault="008806BF" w:rsidP="003911B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shd w:val="pct15" w:color="auto" w:fill="FFFFFF"/>
              </w:rPr>
              <w:t>（範例）</w:t>
            </w:r>
          </w:p>
          <w:p w:rsidR="008806BF" w:rsidRPr="007448C4" w:rsidRDefault="008806BF" w:rsidP="003911B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參與率</w:t>
            </w:r>
          </w:p>
        </w:tc>
        <w:tc>
          <w:tcPr>
            <w:tcW w:w="1655" w:type="dxa"/>
            <w:gridSpan w:val="3"/>
          </w:tcPr>
          <w:p w:rsidR="008806BF" w:rsidRPr="007448C4" w:rsidRDefault="008806BF" w:rsidP="003911B7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shd w:val="pct15" w:color="auto" w:fill="FFFFFF"/>
              </w:rPr>
              <w:t>（範例）</w:t>
            </w:r>
          </w:p>
          <w:p w:rsidR="008806BF" w:rsidRPr="007448C4" w:rsidRDefault="008806BF" w:rsidP="003911B7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20人次（20%）</w:t>
            </w:r>
          </w:p>
          <w:p w:rsidR="008806BF" w:rsidRPr="007448C4" w:rsidRDefault="008806BF" w:rsidP="003911B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備註：一、二級主管共100人，本次共20人參加，參與率為20%。</w:t>
            </w:r>
          </w:p>
        </w:tc>
        <w:tc>
          <w:tcPr>
            <w:tcW w:w="1555" w:type="dxa"/>
            <w:gridSpan w:val="3"/>
            <w:vAlign w:val="center"/>
          </w:tcPr>
          <w:p w:rsidR="008806BF" w:rsidRPr="007448C4" w:rsidRDefault="008806BF" w:rsidP="003911B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1418" w:type="dxa"/>
          </w:tcPr>
          <w:p w:rsidR="008806BF" w:rsidRPr="007448C4" w:rsidRDefault="008806BF" w:rsidP="003911B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shd w:val="pct15" w:color="auto" w:fill="FFFFFF"/>
              </w:rPr>
              <w:t>（範例）</w:t>
            </w:r>
          </w:p>
          <w:p w:rsidR="008806BF" w:rsidRPr="007448C4" w:rsidRDefault="008806BF" w:rsidP="003911B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辦理員工</w:t>
            </w: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lastRenderedPageBreak/>
              <w:t>對於員工協助方案措施之瞭解程度調查</w:t>
            </w:r>
          </w:p>
        </w:tc>
        <w:tc>
          <w:tcPr>
            <w:tcW w:w="990" w:type="dxa"/>
          </w:tcPr>
          <w:p w:rsidR="008806BF" w:rsidRPr="007448C4" w:rsidRDefault="008806BF" w:rsidP="003911B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shd w:val="pct15" w:color="auto" w:fill="FFFFFF"/>
              </w:rPr>
              <w:lastRenderedPageBreak/>
              <w:t>（範例）</w:t>
            </w:r>
          </w:p>
          <w:p w:rsidR="008806BF" w:rsidRPr="007448C4" w:rsidRDefault="008806BF" w:rsidP="003911B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lastRenderedPageBreak/>
              <w:t>每年12月</w:t>
            </w:r>
          </w:p>
        </w:tc>
        <w:tc>
          <w:tcPr>
            <w:tcW w:w="1844" w:type="dxa"/>
            <w:gridSpan w:val="2"/>
          </w:tcPr>
          <w:p w:rsidR="008806BF" w:rsidRPr="007448C4" w:rsidRDefault="008806BF" w:rsidP="003911B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shd w:val="pct15" w:color="auto" w:fill="FFFFFF"/>
              </w:rPr>
              <w:lastRenderedPageBreak/>
              <w:t>（範例）</w:t>
            </w:r>
          </w:p>
          <w:p w:rsidR="008806BF" w:rsidRPr="007448C4" w:rsidRDefault="008806BF" w:rsidP="003911B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全體員工</w:t>
            </w:r>
          </w:p>
        </w:tc>
        <w:tc>
          <w:tcPr>
            <w:tcW w:w="1604" w:type="dxa"/>
            <w:gridSpan w:val="5"/>
          </w:tcPr>
          <w:p w:rsidR="008806BF" w:rsidRPr="007448C4" w:rsidRDefault="008806BF" w:rsidP="003911B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shd w:val="pct15" w:color="auto" w:fill="FFFFFF"/>
              </w:rPr>
              <w:t>（範例）</w:t>
            </w:r>
          </w:p>
          <w:p w:rsidR="008806BF" w:rsidRPr="007448C4" w:rsidRDefault="008806BF" w:rsidP="003911B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普及率</w:t>
            </w:r>
          </w:p>
        </w:tc>
        <w:tc>
          <w:tcPr>
            <w:tcW w:w="1655" w:type="dxa"/>
            <w:gridSpan w:val="3"/>
          </w:tcPr>
          <w:p w:rsidR="008806BF" w:rsidRPr="007448C4" w:rsidRDefault="008806BF" w:rsidP="003911B7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shd w:val="pct15" w:color="auto" w:fill="FFFFFF"/>
              </w:rPr>
              <w:t>（範例）</w:t>
            </w: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75%</w:t>
            </w:r>
          </w:p>
          <w:p w:rsidR="008806BF" w:rsidRPr="007448C4" w:rsidRDefault="008806BF" w:rsidP="003911B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備註：全體</w:t>
            </w: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lastRenderedPageBreak/>
              <w:t>員工150人，回收問卷100份，回答清楚及非常清楚之人數75人，普及率為75%。</w:t>
            </w:r>
          </w:p>
        </w:tc>
        <w:tc>
          <w:tcPr>
            <w:tcW w:w="1555" w:type="dxa"/>
            <w:gridSpan w:val="3"/>
            <w:vAlign w:val="center"/>
          </w:tcPr>
          <w:p w:rsidR="008806BF" w:rsidRPr="007448C4" w:rsidRDefault="008806BF" w:rsidP="003911B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9066" w:type="dxa"/>
            <w:gridSpan w:val="15"/>
            <w:vAlign w:val="center"/>
          </w:tcPr>
          <w:p w:rsidR="008806BF" w:rsidRPr="007448C4" w:rsidRDefault="008806BF" w:rsidP="003911B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lastRenderedPageBreak/>
              <w:t>2、機關首長、主管人員之支持度及參與程度（5分）</w:t>
            </w: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2408" w:type="dxa"/>
            <w:gridSpan w:val="2"/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3448" w:type="dxa"/>
            <w:gridSpan w:val="7"/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3210" w:type="dxa"/>
            <w:gridSpan w:val="6"/>
            <w:vAlign w:val="center"/>
          </w:tcPr>
          <w:p w:rsidR="008806BF" w:rsidRPr="007448C4" w:rsidRDefault="008806BF" w:rsidP="003911B7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成效說明</w:t>
            </w: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2408" w:type="dxa"/>
            <w:gridSpan w:val="2"/>
            <w:tcBorders>
              <w:bottom w:val="double" w:sz="4" w:space="0" w:color="auto"/>
            </w:tcBorders>
          </w:tcPr>
          <w:p w:rsidR="008806BF" w:rsidRPr="007448C4" w:rsidRDefault="008806BF" w:rsidP="003911B7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shd w:val="pct15" w:color="auto" w:fill="FFFFFF"/>
              </w:rPr>
              <w:t>（範例）</w:t>
            </w:r>
          </w:p>
          <w:p w:rsidR="008806BF" w:rsidRPr="007448C4" w:rsidRDefault="008806BF" w:rsidP="003911B7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105年3月1日</w:t>
            </w:r>
          </w:p>
        </w:tc>
        <w:tc>
          <w:tcPr>
            <w:tcW w:w="3448" w:type="dxa"/>
            <w:gridSpan w:val="7"/>
            <w:tcBorders>
              <w:bottom w:val="double" w:sz="4" w:space="0" w:color="auto"/>
            </w:tcBorders>
          </w:tcPr>
          <w:p w:rsidR="008806BF" w:rsidRPr="007448C4" w:rsidRDefault="008806BF" w:rsidP="003911B7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shd w:val="pct15" w:color="auto" w:fill="FFFFFF"/>
              </w:rPr>
              <w:t>（範例）</w:t>
            </w:r>
          </w:p>
          <w:p w:rsidR="008806BF" w:rsidRPr="007448C4" w:rsidRDefault="008806BF" w:rsidP="003911B7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主管會報裁示：請各單位主管充分瞭解員工協助方案實際內容，多多關心同仁。</w:t>
            </w:r>
          </w:p>
        </w:tc>
        <w:tc>
          <w:tcPr>
            <w:tcW w:w="3210" w:type="dxa"/>
            <w:gridSpan w:val="6"/>
            <w:tcBorders>
              <w:bottom w:val="double" w:sz="4" w:space="0" w:color="auto"/>
            </w:tcBorders>
          </w:tcPr>
          <w:p w:rsidR="008806BF" w:rsidRPr="007448C4" w:rsidRDefault="008806BF" w:rsidP="003911B7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shd w:val="pct15" w:color="auto" w:fill="FFFFFF"/>
              </w:rPr>
              <w:t>（範例）</w:t>
            </w:r>
          </w:p>
          <w:p w:rsidR="008806BF" w:rsidRPr="007448C4" w:rsidRDefault="008806BF" w:rsidP="003911B7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各單位主管重視員工協助方案業務，邀請人事室前往說明。</w:t>
            </w: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541"/>
          <w:jc w:val="center"/>
        </w:trPr>
        <w:tc>
          <w:tcPr>
            <w:tcW w:w="9066" w:type="dxa"/>
            <w:gridSpan w:val="15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06BF" w:rsidRPr="007448C4" w:rsidRDefault="008806BF" w:rsidP="003911B7">
            <w:pPr>
              <w:snapToGrid w:val="0"/>
              <w:spacing w:line="400" w:lineRule="exact"/>
              <w:ind w:left="507" w:hangingChars="181" w:hanging="507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（五）</w:t>
            </w:r>
            <w:r w:rsidRPr="007448C4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其他具體事蹟</w:t>
            </w:r>
            <w:r w:rsidRPr="007448C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（10分）</w:t>
            </w: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541"/>
          <w:jc w:val="center"/>
        </w:trPr>
        <w:tc>
          <w:tcPr>
            <w:tcW w:w="9066" w:type="dxa"/>
            <w:gridSpan w:val="15"/>
            <w:tcBorders>
              <w:top w:val="single" w:sz="4" w:space="0" w:color="auto"/>
            </w:tcBorders>
            <w:vAlign w:val="center"/>
          </w:tcPr>
          <w:p w:rsidR="008806BF" w:rsidRPr="007448C4" w:rsidRDefault="008806BF" w:rsidP="003911B7">
            <w:pPr>
              <w:snapToGrid w:val="0"/>
              <w:spacing w:line="400" w:lineRule="exact"/>
              <w:ind w:left="507" w:hangingChars="181" w:hanging="507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1、其他促進員工工作與生活健康平衡之具體措施。（至多2項</w:t>
            </w:r>
            <w:r w:rsidRPr="007448C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541"/>
          <w:jc w:val="center"/>
        </w:trPr>
        <w:tc>
          <w:tcPr>
            <w:tcW w:w="9066" w:type="dxa"/>
            <w:gridSpan w:val="15"/>
            <w:vAlign w:val="center"/>
          </w:tcPr>
          <w:p w:rsidR="008806BF" w:rsidRPr="007448C4" w:rsidRDefault="008806BF" w:rsidP="003911B7">
            <w:pPr>
              <w:snapToGrid w:val="0"/>
              <w:spacing w:line="400" w:lineRule="exact"/>
              <w:ind w:left="507" w:hangingChars="181" w:hanging="507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541"/>
          <w:jc w:val="center"/>
        </w:trPr>
        <w:tc>
          <w:tcPr>
            <w:tcW w:w="9066" w:type="dxa"/>
            <w:gridSpan w:val="15"/>
            <w:vAlign w:val="center"/>
          </w:tcPr>
          <w:p w:rsidR="008806BF" w:rsidRPr="007448C4" w:rsidRDefault="008806BF" w:rsidP="003911B7">
            <w:pPr>
              <w:snapToGrid w:val="0"/>
              <w:spacing w:line="400" w:lineRule="exact"/>
              <w:ind w:left="420" w:hangingChars="150" w:hanging="42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2、其他專案事蹟、創新或切合機關特色之具體作為及效益。（至多2項</w:t>
            </w:r>
            <w:r w:rsidRPr="007448C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541"/>
          <w:jc w:val="center"/>
        </w:trPr>
        <w:tc>
          <w:tcPr>
            <w:tcW w:w="9066" w:type="dxa"/>
            <w:gridSpan w:val="15"/>
            <w:vAlign w:val="center"/>
          </w:tcPr>
          <w:p w:rsidR="008806BF" w:rsidRPr="007448C4" w:rsidRDefault="008806BF" w:rsidP="003911B7">
            <w:pPr>
              <w:snapToGrid w:val="0"/>
              <w:spacing w:line="400" w:lineRule="exact"/>
              <w:ind w:left="507" w:hangingChars="181" w:hanging="507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541"/>
          <w:jc w:val="center"/>
        </w:trPr>
        <w:tc>
          <w:tcPr>
            <w:tcW w:w="9066" w:type="dxa"/>
            <w:gridSpan w:val="15"/>
            <w:vAlign w:val="center"/>
          </w:tcPr>
          <w:p w:rsidR="008806BF" w:rsidRPr="007448C4" w:rsidRDefault="008806BF" w:rsidP="003911B7">
            <w:pPr>
              <w:snapToGrid w:val="0"/>
              <w:spacing w:line="400" w:lineRule="exact"/>
              <w:ind w:left="507" w:hangingChars="181" w:hanging="507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3、對所屬機關之導入做法。（至多2項）</w:t>
            </w: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541"/>
          <w:jc w:val="center"/>
        </w:trPr>
        <w:tc>
          <w:tcPr>
            <w:tcW w:w="9066" w:type="dxa"/>
            <w:gridSpan w:val="15"/>
            <w:tcBorders>
              <w:bottom w:val="single" w:sz="12" w:space="0" w:color="auto"/>
            </w:tcBorders>
            <w:vAlign w:val="center"/>
          </w:tcPr>
          <w:p w:rsidR="008806BF" w:rsidRPr="007448C4" w:rsidRDefault="008806BF" w:rsidP="003911B7">
            <w:pPr>
              <w:snapToGrid w:val="0"/>
              <w:spacing w:line="400" w:lineRule="exact"/>
              <w:ind w:left="507" w:hangingChars="181" w:hanging="507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541"/>
          <w:jc w:val="center"/>
        </w:trPr>
        <w:tc>
          <w:tcPr>
            <w:tcW w:w="9066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06BF" w:rsidRPr="007448C4" w:rsidRDefault="008806BF" w:rsidP="003911B7">
            <w:pPr>
              <w:snapToGrid w:val="0"/>
              <w:spacing w:line="400" w:lineRule="exact"/>
              <w:ind w:left="507" w:hangingChars="181" w:hanging="507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448C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三、對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未來各機關推動</w:t>
            </w:r>
            <w:r w:rsidRPr="007448C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員工協助方案的建議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事項</w:t>
            </w:r>
            <w:r w:rsidRPr="007448C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(不計分)</w:t>
            </w:r>
          </w:p>
        </w:tc>
      </w:tr>
      <w:tr w:rsidR="008806BF" w:rsidRPr="007448C4" w:rsidTr="003911B7">
        <w:tblPrEx>
          <w:tblLook w:val="04A0" w:firstRow="1" w:lastRow="0" w:firstColumn="1" w:lastColumn="0" w:noHBand="0" w:noVBand="1"/>
        </w:tblPrEx>
        <w:trPr>
          <w:trHeight w:val="541"/>
          <w:jc w:val="center"/>
        </w:trPr>
        <w:tc>
          <w:tcPr>
            <w:tcW w:w="9066" w:type="dxa"/>
            <w:gridSpan w:val="15"/>
            <w:tcBorders>
              <w:top w:val="single" w:sz="4" w:space="0" w:color="auto"/>
            </w:tcBorders>
            <w:vAlign w:val="center"/>
          </w:tcPr>
          <w:p w:rsidR="008806BF" w:rsidRPr="007448C4" w:rsidRDefault="008806BF" w:rsidP="003911B7">
            <w:pPr>
              <w:snapToGrid w:val="0"/>
              <w:spacing w:line="400" w:lineRule="exact"/>
              <w:ind w:left="507" w:hangingChars="181" w:hanging="507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806BF" w:rsidRPr="00486320" w:rsidRDefault="008806BF" w:rsidP="008806BF">
      <w:pPr>
        <w:snapToGrid w:val="0"/>
        <w:spacing w:line="240" w:lineRule="exact"/>
        <w:ind w:leftChars="50" w:left="120" w:rightChars="50" w:right="120"/>
        <w:rPr>
          <w:rFonts w:ascii="標楷體" w:eastAsia="標楷體" w:hAnsi="標楷體"/>
          <w:color w:val="000000" w:themeColor="text1"/>
          <w:sz w:val="20"/>
          <w:szCs w:val="28"/>
        </w:rPr>
      </w:pPr>
      <w:r w:rsidRPr="00486320">
        <w:rPr>
          <w:rFonts w:ascii="標楷體" w:eastAsia="標楷體" w:hAnsi="標楷體" w:hint="eastAsia"/>
          <w:color w:val="000000" w:themeColor="text1"/>
          <w:sz w:val="20"/>
          <w:szCs w:val="28"/>
        </w:rPr>
        <w:t>備註：</w:t>
      </w:r>
    </w:p>
    <w:p w:rsidR="008806BF" w:rsidRPr="00486320" w:rsidRDefault="008806BF" w:rsidP="008806BF">
      <w:pPr>
        <w:snapToGrid w:val="0"/>
        <w:spacing w:line="240" w:lineRule="exact"/>
        <w:ind w:leftChars="50" w:left="420" w:rightChars="50" w:right="120" w:hangingChars="150" w:hanging="300"/>
        <w:rPr>
          <w:rFonts w:ascii="標楷體" w:eastAsia="標楷體" w:hAnsi="標楷體" w:cs="Times New Roman"/>
          <w:bCs/>
          <w:color w:val="000000" w:themeColor="text1"/>
          <w:sz w:val="20"/>
          <w:szCs w:val="28"/>
        </w:rPr>
      </w:pPr>
      <w:r w:rsidRPr="00486320">
        <w:rPr>
          <w:rFonts w:ascii="標楷體" w:eastAsia="標楷體" w:hAnsi="標楷體" w:cs="Times New Roman" w:hint="eastAsia"/>
          <w:bCs/>
          <w:color w:val="000000" w:themeColor="text1"/>
          <w:sz w:val="20"/>
          <w:szCs w:val="28"/>
        </w:rPr>
        <w:t>1、</w:t>
      </w:r>
      <w:r w:rsidRPr="00486320">
        <w:rPr>
          <w:rFonts w:ascii="標楷體" w:eastAsia="標楷體" w:hAnsi="標楷體" w:cs="Times New Roman"/>
          <w:bCs/>
          <w:color w:val="000000" w:themeColor="text1"/>
          <w:sz w:val="20"/>
          <w:szCs w:val="28"/>
        </w:rPr>
        <w:t>本評鑑表總分100分。</w:t>
      </w:r>
    </w:p>
    <w:p w:rsidR="008806BF" w:rsidRPr="00486320" w:rsidRDefault="008806BF" w:rsidP="008806BF">
      <w:pPr>
        <w:widowControl/>
        <w:snapToGrid w:val="0"/>
        <w:spacing w:line="240" w:lineRule="exact"/>
        <w:ind w:leftChars="50" w:left="420" w:rightChars="50" w:right="120" w:hangingChars="150" w:hanging="300"/>
        <w:rPr>
          <w:rFonts w:ascii="標楷體" w:eastAsia="標楷體" w:hAnsi="標楷體" w:cs="Times New Roman"/>
          <w:bCs/>
          <w:color w:val="000000" w:themeColor="text1"/>
          <w:sz w:val="20"/>
          <w:szCs w:val="28"/>
        </w:rPr>
      </w:pPr>
      <w:r w:rsidRPr="00486320">
        <w:rPr>
          <w:rFonts w:ascii="標楷體" w:eastAsia="標楷體" w:hAnsi="標楷體" w:cs="Times New Roman" w:hint="eastAsia"/>
          <w:bCs/>
          <w:color w:val="000000" w:themeColor="text1"/>
          <w:sz w:val="20"/>
          <w:szCs w:val="28"/>
        </w:rPr>
        <w:t>2、</w:t>
      </w:r>
      <w:r w:rsidRPr="00486320">
        <w:rPr>
          <w:rFonts w:ascii="標楷體" w:eastAsia="標楷體" w:hAnsi="標楷體" w:cs="Times New Roman"/>
          <w:bCs/>
          <w:color w:val="000000" w:themeColor="text1"/>
          <w:sz w:val="20"/>
          <w:szCs w:val="28"/>
        </w:rPr>
        <w:t>請填寫主管機關辦理成效，所屬機關辦理成效請勿填入。</w:t>
      </w:r>
      <w:r w:rsidRPr="00486320">
        <w:rPr>
          <w:rFonts w:ascii="標楷體" w:eastAsia="標楷體" w:hAnsi="標楷體" w:cs="Times New Roman" w:hint="eastAsia"/>
          <w:bCs/>
          <w:color w:val="000000" w:themeColor="text1"/>
          <w:sz w:val="20"/>
          <w:szCs w:val="28"/>
        </w:rPr>
        <w:t>填寫內容如係依104年度評鑑結果報告中之共通性或個別性建議辦理者，請於該內容最後註明「依104年度共通性建議辦理」或「依104年度個別性建議辦理」</w:t>
      </w:r>
      <w:r>
        <w:rPr>
          <w:rFonts w:ascii="標楷體" w:eastAsia="標楷體" w:hAnsi="標楷體" w:cs="Times New Roman" w:hint="eastAsia"/>
          <w:bCs/>
          <w:color w:val="000000" w:themeColor="text1"/>
          <w:sz w:val="20"/>
          <w:szCs w:val="28"/>
        </w:rPr>
        <w:t>。</w:t>
      </w:r>
    </w:p>
    <w:p w:rsidR="008806BF" w:rsidRDefault="008806BF" w:rsidP="008806BF">
      <w:pPr>
        <w:widowControl/>
        <w:snapToGrid w:val="0"/>
        <w:spacing w:line="240" w:lineRule="exact"/>
        <w:ind w:leftChars="50" w:left="420" w:rightChars="50" w:right="120" w:hangingChars="150" w:hanging="300"/>
        <w:rPr>
          <w:rFonts w:ascii="標楷體" w:eastAsia="標楷體" w:hAnsi="標楷體" w:cs="Times New Roman"/>
          <w:bCs/>
          <w:color w:val="000000" w:themeColor="text1"/>
          <w:sz w:val="20"/>
          <w:szCs w:val="28"/>
        </w:rPr>
      </w:pPr>
      <w:r>
        <w:rPr>
          <w:rFonts w:ascii="標楷體" w:eastAsia="標楷體" w:hAnsi="標楷體" w:cs="Times New Roman" w:hint="eastAsia"/>
          <w:bCs/>
          <w:color w:val="000000" w:themeColor="text1"/>
          <w:sz w:val="20"/>
          <w:szCs w:val="28"/>
        </w:rPr>
        <w:t>3、本評鑑表格式請勿變更，每頁邊界為2.5公分，字體為標楷體14號字，段落行距為固定行高20點，字元間距為標準。</w:t>
      </w:r>
      <w:r w:rsidRPr="00486320">
        <w:rPr>
          <w:rFonts w:ascii="標楷體" w:eastAsia="標楷體" w:hAnsi="標楷體" w:cs="Times New Roman" w:hint="eastAsia"/>
          <w:bCs/>
          <w:color w:val="000000" w:themeColor="text1"/>
          <w:sz w:val="20"/>
          <w:szCs w:val="28"/>
        </w:rPr>
        <w:t>表格如不敷使用，請自行延伸</w:t>
      </w:r>
      <w:r w:rsidRPr="00514EB1">
        <w:rPr>
          <w:rFonts w:ascii="標楷體" w:eastAsia="標楷體" w:hAnsi="標楷體" w:cs="Times New Roman" w:hint="eastAsia"/>
          <w:bCs/>
          <w:color w:val="000000" w:themeColor="text1"/>
          <w:sz w:val="20"/>
          <w:szCs w:val="28"/>
        </w:rPr>
        <w:t>，至多不得超過20頁</w:t>
      </w:r>
      <w:r w:rsidRPr="00486320">
        <w:rPr>
          <w:rFonts w:ascii="標楷體" w:eastAsia="標楷體" w:hAnsi="標楷體" w:cs="Times New Roman" w:hint="eastAsia"/>
          <w:bCs/>
          <w:color w:val="000000" w:themeColor="text1"/>
          <w:sz w:val="20"/>
          <w:szCs w:val="28"/>
        </w:rPr>
        <w:t>。</w:t>
      </w:r>
    </w:p>
    <w:p w:rsidR="008806BF" w:rsidRPr="00486320" w:rsidRDefault="008806BF" w:rsidP="008806BF">
      <w:pPr>
        <w:widowControl/>
        <w:snapToGrid w:val="0"/>
        <w:spacing w:line="240" w:lineRule="exact"/>
        <w:ind w:leftChars="50" w:left="420" w:rightChars="50" w:right="120" w:hangingChars="150" w:hanging="300"/>
        <w:rPr>
          <w:rFonts w:ascii="標楷體" w:eastAsia="標楷體" w:hAnsi="標楷體" w:cs="Times New Roman"/>
          <w:bCs/>
          <w:color w:val="000000" w:themeColor="text1"/>
          <w:sz w:val="20"/>
          <w:szCs w:val="28"/>
          <w:shd w:val="pct15" w:color="auto" w:fill="FFFFFF"/>
        </w:rPr>
      </w:pPr>
      <w:r>
        <w:rPr>
          <w:rFonts w:ascii="標楷體" w:eastAsia="標楷體" w:hAnsi="標楷體" w:cs="Times New Roman" w:hint="eastAsia"/>
          <w:bCs/>
          <w:color w:val="000000" w:themeColor="text1"/>
          <w:sz w:val="20"/>
          <w:szCs w:val="28"/>
        </w:rPr>
        <w:t>4、</w:t>
      </w:r>
      <w:r w:rsidRPr="00486320">
        <w:rPr>
          <w:rFonts w:ascii="標楷體" w:eastAsia="標楷體" w:hAnsi="標楷體" w:cs="Times New Roman" w:hint="eastAsia"/>
          <w:bCs/>
          <w:color w:val="000000" w:themeColor="text1"/>
          <w:sz w:val="20"/>
          <w:szCs w:val="28"/>
        </w:rPr>
        <w:t>請</w:t>
      </w:r>
      <w:r>
        <w:rPr>
          <w:rFonts w:ascii="標楷體" w:eastAsia="標楷體" w:hAnsi="標楷體" w:cs="Times New Roman" w:hint="eastAsia"/>
          <w:bCs/>
          <w:color w:val="000000" w:themeColor="text1"/>
          <w:sz w:val="20"/>
          <w:szCs w:val="28"/>
        </w:rPr>
        <w:t>以光碟或隨身碟</w:t>
      </w:r>
      <w:r w:rsidRPr="00486320">
        <w:rPr>
          <w:rFonts w:ascii="標楷體" w:eastAsia="標楷體" w:hAnsi="標楷體" w:cs="Times New Roman" w:hint="eastAsia"/>
          <w:bCs/>
          <w:color w:val="000000" w:themeColor="text1"/>
          <w:sz w:val="20"/>
          <w:szCs w:val="28"/>
        </w:rPr>
        <w:t>檢附相關佐證資料（如年度工作計畫、需求調查、辦理情形檢討、相關規定及流程、表單、活動照片等），</w:t>
      </w:r>
      <w:r>
        <w:rPr>
          <w:rFonts w:ascii="標楷體" w:eastAsia="標楷體" w:hAnsi="標楷體" w:cs="Times New Roman" w:hint="eastAsia"/>
          <w:bCs/>
          <w:color w:val="000000" w:themeColor="text1"/>
          <w:sz w:val="20"/>
          <w:szCs w:val="28"/>
        </w:rPr>
        <w:t>並依評鑑指標項目標記目錄、檔名，以便檢閱；</w:t>
      </w:r>
      <w:r w:rsidRPr="00486320">
        <w:rPr>
          <w:rFonts w:ascii="標楷體" w:eastAsia="標楷體" w:hAnsi="標楷體" w:cs="Times New Roman" w:hint="eastAsia"/>
          <w:bCs/>
          <w:color w:val="000000" w:themeColor="text1"/>
          <w:sz w:val="20"/>
          <w:szCs w:val="28"/>
        </w:rPr>
        <w:t>資料不全者，該項得不予計分。</w:t>
      </w:r>
    </w:p>
    <w:p w:rsidR="008806BF" w:rsidRPr="00514EB1" w:rsidRDefault="008806BF" w:rsidP="008806BF">
      <w:pPr>
        <w:widowControl/>
        <w:spacing w:beforeLines="100" w:before="360" w:line="400" w:lineRule="exact"/>
        <w:jc w:val="right"/>
        <w:rPr>
          <w:rFonts w:ascii="標楷體" w:eastAsia="標楷體" w:hAnsi="標楷體" w:cs="Times New Roman"/>
          <w:bCs/>
          <w:color w:val="000000" w:themeColor="text1"/>
          <w:sz w:val="32"/>
          <w:szCs w:val="28"/>
        </w:rPr>
      </w:pPr>
      <w:r w:rsidRPr="00486320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8"/>
        </w:rPr>
        <w:t>主管機關人事主管：</w:t>
      </w:r>
      <w:r w:rsidRPr="00486320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8"/>
          <w:u w:val="single"/>
        </w:rPr>
        <w:t xml:space="preserve">　　　　　　　　　　</w:t>
      </w:r>
      <w:r w:rsidRPr="00486320">
        <w:rPr>
          <w:rFonts w:ascii="標楷體" w:eastAsia="標楷體" w:hAnsi="標楷體" w:cs="Times New Roman" w:hint="eastAsia"/>
          <w:bCs/>
          <w:color w:val="000000" w:themeColor="text1"/>
          <w:sz w:val="32"/>
          <w:szCs w:val="28"/>
        </w:rPr>
        <w:t>（簽章）</w:t>
      </w:r>
    </w:p>
    <w:p w:rsidR="00AC045A" w:rsidRPr="00B24C06" w:rsidRDefault="00AC045A" w:rsidP="00AC045A">
      <w:pPr>
        <w:spacing w:line="480" w:lineRule="exact"/>
        <w:rPr>
          <w:rFonts w:ascii="標楷體" w:eastAsia="標楷體" w:hAnsi="標楷體"/>
          <w:szCs w:val="32"/>
        </w:rPr>
      </w:pPr>
      <w:r w:rsidRPr="00B24C06">
        <w:rPr>
          <w:rFonts w:ascii="標楷體" w:eastAsia="標楷體" w:hAnsi="標楷體" w:hint="eastAsia"/>
          <w:szCs w:val="32"/>
        </w:rPr>
        <w:lastRenderedPageBreak/>
        <w:t>附件</w:t>
      </w:r>
      <w:r w:rsidR="00515BAD">
        <w:rPr>
          <w:rFonts w:ascii="標楷體" w:eastAsia="標楷體" w:hAnsi="標楷體" w:hint="eastAsia"/>
          <w:szCs w:val="32"/>
        </w:rPr>
        <w:t>三</w:t>
      </w:r>
    </w:p>
    <w:p w:rsidR="00AC045A" w:rsidRPr="00F01B64" w:rsidRDefault="00AC045A" w:rsidP="008806BF">
      <w:pPr>
        <w:spacing w:afterLines="50" w:after="180"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F01B64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行政院所屬及地方主管機關推動員工協助方案評分標準表</w:t>
      </w:r>
    </w:p>
    <w:tbl>
      <w:tblPr>
        <w:tblStyle w:val="a8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4678"/>
        <w:gridCol w:w="901"/>
      </w:tblGrid>
      <w:tr w:rsidR="00AC045A" w:rsidRPr="00BB5D61" w:rsidTr="00A94644">
        <w:trPr>
          <w:tblHeader/>
          <w:jc w:val="center"/>
        </w:trPr>
        <w:tc>
          <w:tcPr>
            <w:tcW w:w="817" w:type="dxa"/>
          </w:tcPr>
          <w:p w:rsidR="00AC045A" w:rsidRPr="00BB5D61" w:rsidRDefault="00AC045A" w:rsidP="0036086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面向</w:t>
            </w:r>
          </w:p>
        </w:tc>
        <w:tc>
          <w:tcPr>
            <w:tcW w:w="2126" w:type="dxa"/>
          </w:tcPr>
          <w:p w:rsidR="00AC045A" w:rsidRPr="00BB5D61" w:rsidRDefault="00AC045A" w:rsidP="0036086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指標項目</w:t>
            </w:r>
          </w:p>
        </w:tc>
        <w:tc>
          <w:tcPr>
            <w:tcW w:w="4678" w:type="dxa"/>
          </w:tcPr>
          <w:p w:rsidR="00AC045A" w:rsidRPr="00BB5D61" w:rsidRDefault="00AC045A" w:rsidP="0036086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評分標準</w:t>
            </w:r>
          </w:p>
        </w:tc>
        <w:tc>
          <w:tcPr>
            <w:tcW w:w="901" w:type="dxa"/>
          </w:tcPr>
          <w:p w:rsidR="00AC045A" w:rsidRPr="00BB5D61" w:rsidRDefault="00AC045A" w:rsidP="0036086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配分</w:t>
            </w:r>
          </w:p>
        </w:tc>
      </w:tr>
      <w:tr w:rsidR="00AC045A" w:rsidRPr="00BB5D61" w:rsidTr="00A94644">
        <w:trPr>
          <w:jc w:val="center"/>
        </w:trPr>
        <w:tc>
          <w:tcPr>
            <w:tcW w:w="817" w:type="dxa"/>
            <w:vMerge w:val="restart"/>
          </w:tcPr>
          <w:p w:rsidR="00AC045A" w:rsidRPr="00BB5D61" w:rsidRDefault="00AC045A" w:rsidP="0036086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t>計畫擬定</w:t>
            </w:r>
          </w:p>
        </w:tc>
        <w:tc>
          <w:tcPr>
            <w:tcW w:w="2126" w:type="dxa"/>
          </w:tcPr>
          <w:p w:rsidR="00AC045A" w:rsidRPr="00BB5D61" w:rsidRDefault="00AC045A" w:rsidP="0036086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t>員工及組織需求調查情形</w:t>
            </w:r>
          </w:p>
        </w:tc>
        <w:tc>
          <w:tcPr>
            <w:tcW w:w="4678" w:type="dxa"/>
          </w:tcPr>
          <w:p w:rsidR="00AC045A" w:rsidRPr="00BB5D61" w:rsidRDefault="00AC045A" w:rsidP="00360868">
            <w:pPr>
              <w:pStyle w:val="a7"/>
              <w:numPr>
                <w:ilvl w:val="0"/>
                <w:numId w:val="10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需求調查應調查員工及組織對員工協助方案普遍性之需求意見，敘明調查時間、人數，並就統計結果提出分析報告。</w:t>
            </w:r>
          </w:p>
          <w:p w:rsidR="00AC045A" w:rsidRPr="00BB5D61" w:rsidRDefault="00AC045A" w:rsidP="00360868">
            <w:pPr>
              <w:pStyle w:val="a7"/>
              <w:numPr>
                <w:ilvl w:val="0"/>
                <w:numId w:val="10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需求調查項目具體詳細，具邏輯性，考量不同性別員工之需求。</w:t>
            </w:r>
          </w:p>
        </w:tc>
        <w:tc>
          <w:tcPr>
            <w:tcW w:w="901" w:type="dxa"/>
          </w:tcPr>
          <w:p w:rsidR="00AC045A" w:rsidRPr="00BB5D61" w:rsidRDefault="00AC045A" w:rsidP="0036086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</w:tr>
      <w:tr w:rsidR="00AC045A" w:rsidRPr="00BB5D61" w:rsidTr="00A94644">
        <w:trPr>
          <w:jc w:val="center"/>
        </w:trPr>
        <w:tc>
          <w:tcPr>
            <w:tcW w:w="817" w:type="dxa"/>
            <w:vMerge/>
          </w:tcPr>
          <w:p w:rsidR="00AC045A" w:rsidRPr="00BB5D61" w:rsidRDefault="00AC045A" w:rsidP="0036086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045A" w:rsidRPr="00BB5D61" w:rsidRDefault="00AC045A" w:rsidP="0036086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t>年度工作計畫訂定情形</w:t>
            </w:r>
          </w:p>
        </w:tc>
        <w:tc>
          <w:tcPr>
            <w:tcW w:w="4678" w:type="dxa"/>
          </w:tcPr>
          <w:p w:rsidR="00AC045A" w:rsidRPr="00BB5D61" w:rsidRDefault="00AC045A" w:rsidP="00360868">
            <w:pPr>
              <w:pStyle w:val="a7"/>
              <w:numPr>
                <w:ilvl w:val="0"/>
                <w:numId w:val="3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年度工作計畫依照組織願景、員工需求、前一年度辦理情形檢討（含評鑑報告）、學者專家建議等面向訂定。</w:t>
            </w:r>
          </w:p>
          <w:p w:rsidR="00AC045A" w:rsidRPr="00BB5D61" w:rsidRDefault="00AC045A" w:rsidP="00360868">
            <w:pPr>
              <w:pStyle w:val="a7"/>
              <w:numPr>
                <w:ilvl w:val="0"/>
                <w:numId w:val="3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年度工作計畫設定具體工作項目及辦理期程，並公布周知。</w:t>
            </w:r>
          </w:p>
          <w:p w:rsidR="00AC045A" w:rsidRPr="00BB5D61" w:rsidRDefault="00AC045A" w:rsidP="00360868">
            <w:pPr>
              <w:pStyle w:val="a7"/>
              <w:numPr>
                <w:ilvl w:val="0"/>
                <w:numId w:val="3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員工福利及文康活動勿列入年度工作計畫之工作項目。</w:t>
            </w:r>
          </w:p>
        </w:tc>
        <w:tc>
          <w:tcPr>
            <w:tcW w:w="901" w:type="dxa"/>
          </w:tcPr>
          <w:p w:rsidR="00AC045A" w:rsidRPr="00BB5D61" w:rsidRDefault="00AC045A" w:rsidP="0036086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</w:tr>
      <w:tr w:rsidR="00AC045A" w:rsidRPr="00BB5D61" w:rsidTr="00A94644">
        <w:trPr>
          <w:jc w:val="center"/>
        </w:trPr>
        <w:tc>
          <w:tcPr>
            <w:tcW w:w="817" w:type="dxa"/>
            <w:vMerge/>
          </w:tcPr>
          <w:p w:rsidR="00AC045A" w:rsidRPr="00BB5D61" w:rsidRDefault="00AC045A" w:rsidP="0036086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045A" w:rsidRPr="00BB5D61" w:rsidRDefault="00AC045A" w:rsidP="0036086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t>標準作業流程訂定情形</w:t>
            </w:r>
          </w:p>
        </w:tc>
        <w:tc>
          <w:tcPr>
            <w:tcW w:w="4678" w:type="dxa"/>
          </w:tcPr>
          <w:p w:rsidR="00AC045A" w:rsidRPr="00BB5D61" w:rsidRDefault="00AC045A" w:rsidP="00360868">
            <w:pPr>
              <w:pStyle w:val="a7"/>
              <w:numPr>
                <w:ilvl w:val="0"/>
                <w:numId w:val="4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依機關特性訂定專屬之服務及轉介流程、危機事件處理流程、非自願個案處理流程，並公布周知。</w:t>
            </w:r>
          </w:p>
          <w:p w:rsidR="00AC045A" w:rsidRPr="00BB5D61" w:rsidRDefault="00AC045A" w:rsidP="00360868">
            <w:pPr>
              <w:pStyle w:val="a7"/>
              <w:numPr>
                <w:ilvl w:val="0"/>
                <w:numId w:val="4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流程設計符合保密原則，且流程（含圖示）清楚、正確，便於同仁瞭解。</w:t>
            </w:r>
          </w:p>
          <w:p w:rsidR="00AC045A" w:rsidRPr="00BB5D61" w:rsidRDefault="00AC045A" w:rsidP="00360868">
            <w:pPr>
              <w:pStyle w:val="a7"/>
              <w:numPr>
                <w:ilvl w:val="0"/>
                <w:numId w:val="4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服務流程除心理諮商外，應涵蓋其他面向之員工協助方案服務（如法律、財務等）。</w:t>
            </w:r>
          </w:p>
        </w:tc>
        <w:tc>
          <w:tcPr>
            <w:tcW w:w="901" w:type="dxa"/>
          </w:tcPr>
          <w:p w:rsidR="00AC045A" w:rsidRPr="00BB5D61" w:rsidRDefault="00AC045A" w:rsidP="0036086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</w:tr>
      <w:tr w:rsidR="00AC045A" w:rsidRPr="00BB5D61" w:rsidTr="00A94644">
        <w:trPr>
          <w:jc w:val="center"/>
        </w:trPr>
        <w:tc>
          <w:tcPr>
            <w:tcW w:w="817" w:type="dxa"/>
            <w:vMerge/>
          </w:tcPr>
          <w:p w:rsidR="00AC045A" w:rsidRPr="00BB5D61" w:rsidRDefault="00AC045A" w:rsidP="0036086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045A" w:rsidRPr="00BB5D61" w:rsidRDefault="00AC045A" w:rsidP="0036086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t>常用表單（含問卷）訂定情形</w:t>
            </w:r>
          </w:p>
        </w:tc>
        <w:tc>
          <w:tcPr>
            <w:tcW w:w="4678" w:type="dxa"/>
          </w:tcPr>
          <w:p w:rsidR="00AC045A" w:rsidRPr="00BB5D61" w:rsidRDefault="00AC045A" w:rsidP="00360868">
            <w:pPr>
              <w:pStyle w:val="a7"/>
              <w:numPr>
                <w:ilvl w:val="0"/>
                <w:numId w:val="5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申請表單簡化、符合保密原則。</w:t>
            </w:r>
          </w:p>
          <w:p w:rsidR="00AC045A" w:rsidRPr="00BB5D61" w:rsidRDefault="00AC045A" w:rsidP="00360868">
            <w:pPr>
              <w:pStyle w:val="a7"/>
              <w:numPr>
                <w:ilvl w:val="0"/>
                <w:numId w:val="5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問卷設計具邏輯性、涵蓋所有服務面向，選項獨立互斥避免混淆。</w:t>
            </w:r>
          </w:p>
        </w:tc>
        <w:tc>
          <w:tcPr>
            <w:tcW w:w="901" w:type="dxa"/>
          </w:tcPr>
          <w:p w:rsidR="00AC045A" w:rsidRPr="00BB5D61" w:rsidRDefault="00AC045A" w:rsidP="0036086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</w:tr>
      <w:tr w:rsidR="00AC045A" w:rsidRPr="00BB5D61" w:rsidTr="00A94644">
        <w:trPr>
          <w:jc w:val="center"/>
        </w:trPr>
        <w:tc>
          <w:tcPr>
            <w:tcW w:w="817" w:type="dxa"/>
            <w:vMerge/>
          </w:tcPr>
          <w:p w:rsidR="00AC045A" w:rsidRPr="00BB5D61" w:rsidRDefault="00AC045A" w:rsidP="0036086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045A" w:rsidRPr="00BB5D61" w:rsidRDefault="00AC045A" w:rsidP="0036086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t>資料保存及調閱規定訂定情形</w:t>
            </w:r>
          </w:p>
        </w:tc>
        <w:tc>
          <w:tcPr>
            <w:tcW w:w="4678" w:type="dxa"/>
          </w:tcPr>
          <w:p w:rsidR="00AC045A" w:rsidRPr="00BB5D61" w:rsidRDefault="00AC045A" w:rsidP="00360868">
            <w:pPr>
              <w:pStyle w:val="a7"/>
              <w:numPr>
                <w:ilvl w:val="0"/>
                <w:numId w:val="6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資料保存及調閱規定符合心理師法及個人資料保護法等相關規定。</w:t>
            </w:r>
          </w:p>
          <w:p w:rsidR="00AC045A" w:rsidRPr="00BB5D61" w:rsidRDefault="00AC045A" w:rsidP="00360868">
            <w:pPr>
              <w:pStyle w:val="a7"/>
              <w:numPr>
                <w:ilvl w:val="0"/>
                <w:numId w:val="6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資料保存及調閱規定公布周知。</w:t>
            </w:r>
          </w:p>
        </w:tc>
        <w:tc>
          <w:tcPr>
            <w:tcW w:w="901" w:type="dxa"/>
          </w:tcPr>
          <w:p w:rsidR="00AC045A" w:rsidRPr="00BB5D61" w:rsidRDefault="00AC045A" w:rsidP="0036086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</w:tr>
      <w:tr w:rsidR="00360868" w:rsidRPr="00BB5D61" w:rsidTr="00360868">
        <w:trPr>
          <w:trHeight w:val="490"/>
          <w:jc w:val="center"/>
        </w:trPr>
        <w:tc>
          <w:tcPr>
            <w:tcW w:w="817" w:type="dxa"/>
          </w:tcPr>
          <w:p w:rsidR="00360868" w:rsidRPr="00BB5D61" w:rsidRDefault="00360868" w:rsidP="0036086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t>方案導入</w:t>
            </w:r>
          </w:p>
        </w:tc>
        <w:tc>
          <w:tcPr>
            <w:tcW w:w="2126" w:type="dxa"/>
          </w:tcPr>
          <w:p w:rsidR="00360868" w:rsidRPr="00BB5D61" w:rsidRDefault="00360868" w:rsidP="0036086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t>對員工、首長、主管人員、承辦人員、新進人員、共同需求人員</w:t>
            </w:r>
            <w:r w:rsidRPr="00BB5D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、委外人員、</w:t>
            </w:r>
            <w:r w:rsidRPr="00BB5D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其他執行人員</w:t>
            </w: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t>之導入情形</w:t>
            </w:r>
          </w:p>
        </w:tc>
        <w:tc>
          <w:tcPr>
            <w:tcW w:w="4678" w:type="dxa"/>
          </w:tcPr>
          <w:p w:rsidR="00360868" w:rsidRPr="00BB5D61" w:rsidRDefault="00360868" w:rsidP="00360868">
            <w:pPr>
              <w:pStyle w:val="a7"/>
              <w:numPr>
                <w:ilvl w:val="0"/>
                <w:numId w:val="7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針對不同層級、性別、對象及共同需求人員辦理有效及多元之導入措施，例如拜訪主管，在新進人員報到、教育訓練或講習活動中，就員工協助方案內容進行介紹。</w:t>
            </w:r>
          </w:p>
          <w:p w:rsidR="00360868" w:rsidRPr="00BB5D61" w:rsidRDefault="00360868" w:rsidP="00360868">
            <w:pPr>
              <w:pStyle w:val="a7"/>
              <w:numPr>
                <w:ilvl w:val="0"/>
                <w:numId w:val="7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導入時應強化主管人員及人事人員對員工協助方案整體性的瞭解。</w:t>
            </w:r>
          </w:p>
        </w:tc>
        <w:tc>
          <w:tcPr>
            <w:tcW w:w="901" w:type="dxa"/>
          </w:tcPr>
          <w:p w:rsidR="00360868" w:rsidRPr="00BB5D61" w:rsidRDefault="00360868" w:rsidP="0036086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20</w:t>
            </w: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</w:tr>
      <w:tr w:rsidR="00AC045A" w:rsidRPr="00BB5D61" w:rsidTr="00A94644">
        <w:trPr>
          <w:jc w:val="center"/>
        </w:trPr>
        <w:tc>
          <w:tcPr>
            <w:tcW w:w="817" w:type="dxa"/>
            <w:vMerge w:val="restart"/>
          </w:tcPr>
          <w:p w:rsidR="00AC045A" w:rsidRPr="00BB5D61" w:rsidRDefault="00AC045A" w:rsidP="0036086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服務提供</w:t>
            </w:r>
          </w:p>
        </w:tc>
        <w:tc>
          <w:tcPr>
            <w:tcW w:w="2126" w:type="dxa"/>
          </w:tcPr>
          <w:p w:rsidR="00AC045A" w:rsidRPr="00BB5D61" w:rsidRDefault="00AC045A" w:rsidP="0036086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t>個人層面</w:t>
            </w:r>
          </w:p>
        </w:tc>
        <w:tc>
          <w:tcPr>
            <w:tcW w:w="4678" w:type="dxa"/>
            <w:vMerge w:val="restart"/>
          </w:tcPr>
          <w:p w:rsidR="00AC045A" w:rsidRPr="00BB5D61" w:rsidRDefault="00AC045A" w:rsidP="00360868">
            <w:pPr>
              <w:pStyle w:val="a7"/>
              <w:numPr>
                <w:ilvl w:val="0"/>
                <w:numId w:val="8"/>
              </w:numPr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服務提供涵蓋個人、組織及管理層面等多元化面向</w:t>
            </w:r>
            <w:r w:rsidRPr="00BB5D6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，並說明採自辦、委辦或部分自辦部分委辦</w:t>
            </w:r>
            <w:r w:rsidRPr="00BB5D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AC045A" w:rsidRPr="00BB5D61" w:rsidRDefault="00AC045A" w:rsidP="00360868">
            <w:pPr>
              <w:pStyle w:val="a7"/>
              <w:numPr>
                <w:ilvl w:val="0"/>
                <w:numId w:val="8"/>
              </w:numPr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人事單位能提供轉介服務。</w:t>
            </w:r>
          </w:p>
          <w:p w:rsidR="00AC045A" w:rsidRPr="00BB5D61" w:rsidRDefault="00AC045A" w:rsidP="00360868">
            <w:pPr>
              <w:pStyle w:val="a7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就年度工作計畫之達成，預先分析與規劃投入之人力與經費，並整合在地化內外部資源。資源系統能確實提供相關服務。</w:t>
            </w:r>
          </w:p>
          <w:p w:rsidR="00AC045A" w:rsidRPr="00BB5D61" w:rsidRDefault="00AC045A" w:rsidP="00360868">
            <w:pPr>
              <w:pStyle w:val="a7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諮商室應設置於安全、保密的地點，並公告周知。</w:t>
            </w:r>
          </w:p>
        </w:tc>
        <w:tc>
          <w:tcPr>
            <w:tcW w:w="901" w:type="dxa"/>
            <w:vMerge w:val="restart"/>
          </w:tcPr>
          <w:p w:rsidR="00AC045A" w:rsidRPr="00BB5D61" w:rsidRDefault="00AC045A" w:rsidP="0036086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</w:tr>
      <w:tr w:rsidR="00AC045A" w:rsidRPr="00BB5D61" w:rsidTr="00A94644">
        <w:trPr>
          <w:jc w:val="center"/>
        </w:trPr>
        <w:tc>
          <w:tcPr>
            <w:tcW w:w="817" w:type="dxa"/>
            <w:vMerge/>
          </w:tcPr>
          <w:p w:rsidR="00AC045A" w:rsidRPr="00BB5D61" w:rsidRDefault="00AC045A" w:rsidP="0036086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045A" w:rsidRPr="00BB5D61" w:rsidRDefault="00AC045A" w:rsidP="0036086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t>組織及管理層面</w:t>
            </w:r>
          </w:p>
        </w:tc>
        <w:tc>
          <w:tcPr>
            <w:tcW w:w="4678" w:type="dxa"/>
            <w:vMerge/>
          </w:tcPr>
          <w:p w:rsidR="00AC045A" w:rsidRPr="00BB5D61" w:rsidRDefault="00AC045A" w:rsidP="00360868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Merge/>
          </w:tcPr>
          <w:p w:rsidR="00AC045A" w:rsidRPr="00BB5D61" w:rsidRDefault="00AC045A" w:rsidP="0036086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045A" w:rsidRPr="00BB5D61" w:rsidTr="00A94644">
        <w:trPr>
          <w:jc w:val="center"/>
        </w:trPr>
        <w:tc>
          <w:tcPr>
            <w:tcW w:w="817" w:type="dxa"/>
            <w:vMerge w:val="restart"/>
          </w:tcPr>
          <w:p w:rsidR="00AC045A" w:rsidRPr="00BB5D61" w:rsidRDefault="00AC045A" w:rsidP="0036086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t>成效評估</w:t>
            </w:r>
          </w:p>
        </w:tc>
        <w:tc>
          <w:tcPr>
            <w:tcW w:w="2126" w:type="dxa"/>
          </w:tcPr>
          <w:p w:rsidR="00AC045A" w:rsidRPr="00BB5D61" w:rsidRDefault="00AC045A" w:rsidP="0036086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t>各項活動辦理成效</w:t>
            </w:r>
          </w:p>
        </w:tc>
        <w:tc>
          <w:tcPr>
            <w:tcW w:w="4678" w:type="dxa"/>
          </w:tcPr>
          <w:p w:rsidR="00AC045A" w:rsidRPr="00BB5D61" w:rsidRDefault="00AC045A" w:rsidP="00360868">
            <w:pPr>
              <w:pStyle w:val="a7"/>
              <w:numPr>
                <w:ilvl w:val="0"/>
                <w:numId w:val="9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就各項活動或服務之辦理成效提供量化數據，數據計算方式正確。</w:t>
            </w:r>
          </w:p>
          <w:p w:rsidR="00AC045A" w:rsidRPr="00BB5D61" w:rsidRDefault="00AC045A" w:rsidP="00360868">
            <w:pPr>
              <w:pStyle w:val="a7"/>
              <w:numPr>
                <w:ilvl w:val="0"/>
                <w:numId w:val="9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定期檢討員工協助方案辦理情形，並落實於未來計畫檢討修正。</w:t>
            </w:r>
          </w:p>
          <w:p w:rsidR="00AC045A" w:rsidRPr="00BB5D61" w:rsidRDefault="00AC045A" w:rsidP="00360868">
            <w:pPr>
              <w:pStyle w:val="a7"/>
              <w:numPr>
                <w:ilvl w:val="0"/>
                <w:numId w:val="9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pacing w:val="-2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spacing w:val="-2"/>
                <w:sz w:val="28"/>
                <w:szCs w:val="28"/>
              </w:rPr>
              <w:t>成效評估應進行跨年度比較分析，並說明後續管理作為調整情形。</w:t>
            </w:r>
          </w:p>
        </w:tc>
        <w:tc>
          <w:tcPr>
            <w:tcW w:w="901" w:type="dxa"/>
          </w:tcPr>
          <w:p w:rsidR="00AC045A" w:rsidRPr="00BB5D61" w:rsidRDefault="00AC045A" w:rsidP="0036086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20</w:t>
            </w: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</w:tr>
      <w:tr w:rsidR="00AC045A" w:rsidRPr="00BB5D61" w:rsidTr="00A94644">
        <w:trPr>
          <w:jc w:val="center"/>
        </w:trPr>
        <w:tc>
          <w:tcPr>
            <w:tcW w:w="817" w:type="dxa"/>
            <w:vMerge/>
          </w:tcPr>
          <w:p w:rsidR="00AC045A" w:rsidRPr="00BB5D61" w:rsidRDefault="00AC045A" w:rsidP="0036086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045A" w:rsidRPr="00BB5D61" w:rsidRDefault="00AC045A" w:rsidP="0036086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t>機關首長、主管人員之支持度及參與程度</w:t>
            </w:r>
          </w:p>
        </w:tc>
        <w:tc>
          <w:tcPr>
            <w:tcW w:w="4678" w:type="dxa"/>
          </w:tcPr>
          <w:p w:rsidR="00AC045A" w:rsidRPr="00BB5D61" w:rsidRDefault="00AC045A" w:rsidP="0036086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機關首長及各級主管人員對員工協助方案之宣示及支持度。</w:t>
            </w:r>
          </w:p>
        </w:tc>
        <w:tc>
          <w:tcPr>
            <w:tcW w:w="901" w:type="dxa"/>
          </w:tcPr>
          <w:p w:rsidR="00AC045A" w:rsidRPr="00BB5D61" w:rsidRDefault="00AC045A" w:rsidP="0036086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</w:tr>
      <w:tr w:rsidR="00AC045A" w:rsidRPr="00BB5D61" w:rsidTr="00A94644">
        <w:trPr>
          <w:trHeight w:val="58"/>
          <w:jc w:val="center"/>
        </w:trPr>
        <w:tc>
          <w:tcPr>
            <w:tcW w:w="817" w:type="dxa"/>
            <w:vMerge w:val="restart"/>
          </w:tcPr>
          <w:p w:rsidR="00AC045A" w:rsidRPr="00BB5D61" w:rsidRDefault="00AC045A" w:rsidP="0036086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t>其他具體事蹟</w:t>
            </w:r>
          </w:p>
        </w:tc>
        <w:tc>
          <w:tcPr>
            <w:tcW w:w="2126" w:type="dxa"/>
          </w:tcPr>
          <w:p w:rsidR="00AC045A" w:rsidRPr="00BB5D61" w:rsidRDefault="00AC045A" w:rsidP="0036086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t>其他促進員工工作與生活</w:t>
            </w:r>
            <w:r w:rsidRPr="00BB5D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健康</w:t>
            </w: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t>平衡之具體措施</w:t>
            </w:r>
          </w:p>
        </w:tc>
        <w:tc>
          <w:tcPr>
            <w:tcW w:w="4678" w:type="dxa"/>
            <w:vMerge w:val="restart"/>
          </w:tcPr>
          <w:p w:rsidR="00AC045A" w:rsidRPr="00BB5D61" w:rsidRDefault="00AC045A" w:rsidP="00360868">
            <w:pPr>
              <w:pStyle w:val="a7"/>
              <w:numPr>
                <w:ilvl w:val="0"/>
                <w:numId w:val="11"/>
              </w:numPr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有效、創新的健康促進措施，並涵蓋健康求助層面，且該項目與員工協助方案有關。</w:t>
            </w:r>
          </w:p>
          <w:p w:rsidR="00AC045A" w:rsidRPr="00BB5D61" w:rsidRDefault="00AC045A" w:rsidP="00360868">
            <w:pPr>
              <w:pStyle w:val="a7"/>
              <w:numPr>
                <w:ilvl w:val="0"/>
                <w:numId w:val="11"/>
              </w:numPr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本項應提供具體人、事、時、地、務及相關佐證資料，一般人事服務請勿列入。</w:t>
            </w:r>
          </w:p>
          <w:p w:rsidR="00AC045A" w:rsidRPr="00BB5D61" w:rsidRDefault="00AC045A" w:rsidP="00360868">
            <w:pPr>
              <w:pStyle w:val="a7"/>
              <w:numPr>
                <w:ilvl w:val="0"/>
                <w:numId w:val="11"/>
              </w:numPr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如提供具體案例協助情形，須注意個資保護。</w:t>
            </w:r>
          </w:p>
        </w:tc>
        <w:tc>
          <w:tcPr>
            <w:tcW w:w="901" w:type="dxa"/>
            <w:vMerge w:val="restart"/>
          </w:tcPr>
          <w:p w:rsidR="00AC045A" w:rsidRPr="00BB5D61" w:rsidRDefault="00AC045A" w:rsidP="0036086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</w:tr>
      <w:tr w:rsidR="00AC045A" w:rsidRPr="00BB5D61" w:rsidTr="00A94644">
        <w:trPr>
          <w:trHeight w:val="58"/>
          <w:jc w:val="center"/>
        </w:trPr>
        <w:tc>
          <w:tcPr>
            <w:tcW w:w="817" w:type="dxa"/>
            <w:vMerge/>
          </w:tcPr>
          <w:p w:rsidR="00AC045A" w:rsidRPr="00BB5D61" w:rsidRDefault="00AC045A" w:rsidP="0036086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045A" w:rsidRPr="00BB5D61" w:rsidRDefault="00AC045A" w:rsidP="0036086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/>
                <w:sz w:val="28"/>
                <w:szCs w:val="28"/>
              </w:rPr>
              <w:t>其他專案事蹟、創新或切合機關特色之具體作為及效益</w:t>
            </w:r>
          </w:p>
        </w:tc>
        <w:tc>
          <w:tcPr>
            <w:tcW w:w="4678" w:type="dxa"/>
            <w:vMerge/>
          </w:tcPr>
          <w:p w:rsidR="00AC045A" w:rsidRPr="00BB5D61" w:rsidRDefault="00AC045A" w:rsidP="00360868">
            <w:pPr>
              <w:pStyle w:val="a7"/>
              <w:numPr>
                <w:ilvl w:val="0"/>
                <w:numId w:val="11"/>
              </w:numPr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Merge/>
          </w:tcPr>
          <w:p w:rsidR="00AC045A" w:rsidRPr="00BB5D61" w:rsidRDefault="00AC045A" w:rsidP="0036086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045A" w:rsidRPr="00BB5D61" w:rsidTr="00A94644">
        <w:trPr>
          <w:jc w:val="center"/>
        </w:trPr>
        <w:tc>
          <w:tcPr>
            <w:tcW w:w="817" w:type="dxa"/>
            <w:vMerge/>
          </w:tcPr>
          <w:p w:rsidR="00AC045A" w:rsidRPr="00BB5D61" w:rsidRDefault="00AC045A" w:rsidP="0036086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045A" w:rsidRPr="00BB5D61" w:rsidRDefault="00AC045A" w:rsidP="0036086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D6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對所屬機關之導入做法</w:t>
            </w:r>
          </w:p>
        </w:tc>
        <w:tc>
          <w:tcPr>
            <w:tcW w:w="4678" w:type="dxa"/>
            <w:vMerge/>
          </w:tcPr>
          <w:p w:rsidR="00AC045A" w:rsidRPr="00BB5D61" w:rsidRDefault="00AC045A" w:rsidP="00360868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Merge/>
          </w:tcPr>
          <w:p w:rsidR="00AC045A" w:rsidRPr="00BB5D61" w:rsidRDefault="00AC045A" w:rsidP="0036086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C045A" w:rsidRDefault="00AC045A" w:rsidP="00AC045A">
      <w:pPr>
        <w:spacing w:line="480" w:lineRule="exact"/>
        <w:rPr>
          <w:rFonts w:ascii="標楷體" w:eastAsia="標楷體" w:hAnsi="標楷體"/>
          <w:szCs w:val="32"/>
        </w:rPr>
      </w:pPr>
    </w:p>
    <w:p w:rsidR="00AC045A" w:rsidRDefault="00AC045A">
      <w:pPr>
        <w:widowControl/>
        <w:rPr>
          <w:rFonts w:ascii="標楷體" w:eastAsia="標楷體" w:hAnsi="標楷體"/>
          <w:szCs w:val="32"/>
        </w:rPr>
      </w:pPr>
      <w:r>
        <w:rPr>
          <w:rFonts w:ascii="標楷體" w:eastAsia="標楷體" w:hAnsi="標楷體"/>
          <w:szCs w:val="32"/>
        </w:rPr>
        <w:br w:type="page"/>
      </w:r>
    </w:p>
    <w:p w:rsidR="00AC045A" w:rsidRPr="00B24C06" w:rsidRDefault="00AC045A" w:rsidP="00AC045A">
      <w:pPr>
        <w:spacing w:line="480" w:lineRule="exact"/>
        <w:rPr>
          <w:rFonts w:ascii="標楷體" w:eastAsia="標楷體" w:hAnsi="標楷體"/>
          <w:szCs w:val="32"/>
        </w:rPr>
      </w:pPr>
      <w:r w:rsidRPr="00B24C06">
        <w:rPr>
          <w:rFonts w:ascii="標楷體" w:eastAsia="標楷體" w:hAnsi="標楷體" w:hint="eastAsia"/>
          <w:szCs w:val="32"/>
        </w:rPr>
        <w:lastRenderedPageBreak/>
        <w:t>附件</w:t>
      </w:r>
      <w:r w:rsidR="00515BAD">
        <w:rPr>
          <w:rFonts w:ascii="標楷體" w:eastAsia="標楷體" w:hAnsi="標楷體" w:hint="eastAsia"/>
          <w:szCs w:val="32"/>
        </w:rPr>
        <w:t>四</w:t>
      </w:r>
    </w:p>
    <w:p w:rsidR="00AC045A" w:rsidRDefault="00AC045A" w:rsidP="00AC045A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6729D6">
        <w:rPr>
          <w:rFonts w:ascii="Times New Roman" w:eastAsia="標楷體" w:hAnsi="Times New Roman" w:cs="Times New Roman"/>
          <w:b/>
          <w:sz w:val="32"/>
        </w:rPr>
        <w:t>行政院所屬及地方主管機關</w:t>
      </w:r>
      <w:r>
        <w:rPr>
          <w:rFonts w:ascii="Times New Roman" w:eastAsia="標楷體" w:hAnsi="Times New Roman" w:cs="Times New Roman" w:hint="eastAsia"/>
          <w:b/>
          <w:sz w:val="32"/>
        </w:rPr>
        <w:t>推動</w:t>
      </w:r>
      <w:r w:rsidRPr="006729D6">
        <w:rPr>
          <w:rFonts w:ascii="Times New Roman" w:eastAsia="標楷體" w:hAnsi="Times New Roman" w:cs="Times New Roman"/>
          <w:b/>
          <w:sz w:val="32"/>
        </w:rPr>
        <w:t>員工協助方案評分表</w:t>
      </w:r>
    </w:p>
    <w:p w:rsidR="00AC045A" w:rsidRDefault="00AC045A" w:rsidP="00AC045A">
      <w:pPr>
        <w:spacing w:beforeLines="50" w:before="180" w:line="500" w:lineRule="exact"/>
        <w:ind w:leftChars="100" w:left="24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年度：</w:t>
      </w:r>
    </w:p>
    <w:p w:rsidR="00AC045A" w:rsidRPr="00212FCA" w:rsidRDefault="00AC045A" w:rsidP="00AC045A">
      <w:pPr>
        <w:spacing w:line="500" w:lineRule="exact"/>
        <w:ind w:leftChars="100" w:left="240"/>
        <w:rPr>
          <w:rFonts w:ascii="Times New Roman" w:eastAsia="標楷體" w:hAnsi="Times New Roman" w:cs="Times New Roman"/>
          <w:sz w:val="28"/>
          <w:u w:val="single"/>
        </w:rPr>
      </w:pPr>
      <w:r w:rsidRPr="00DF671C">
        <w:rPr>
          <w:rFonts w:ascii="Times New Roman" w:eastAsia="標楷體" w:hAnsi="Times New Roman" w:cs="Times New Roman" w:hint="eastAsia"/>
          <w:sz w:val="28"/>
        </w:rPr>
        <w:t>組別：</w:t>
      </w:r>
    </w:p>
    <w:p w:rsidR="00AC045A" w:rsidRPr="00DF671C" w:rsidRDefault="00AC045A" w:rsidP="00AC045A">
      <w:pPr>
        <w:spacing w:line="500" w:lineRule="exact"/>
        <w:ind w:leftChars="100" w:left="240"/>
        <w:rPr>
          <w:rFonts w:ascii="Times New Roman" w:eastAsia="標楷體" w:hAnsi="Times New Roman" w:cs="Times New Roman"/>
          <w:sz w:val="28"/>
        </w:rPr>
      </w:pPr>
      <w:r w:rsidRPr="00DF671C">
        <w:rPr>
          <w:rFonts w:ascii="Times New Roman" w:eastAsia="標楷體" w:hAnsi="Times New Roman" w:cs="Times New Roman" w:hint="eastAsia"/>
          <w:sz w:val="28"/>
        </w:rPr>
        <w:t>主管機關人事機構：</w:t>
      </w:r>
    </w:p>
    <w:tbl>
      <w:tblPr>
        <w:tblStyle w:val="a8"/>
        <w:tblW w:w="84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06"/>
        <w:gridCol w:w="1313"/>
        <w:gridCol w:w="4253"/>
      </w:tblGrid>
      <w:tr w:rsidR="00AC045A" w:rsidRPr="006B3041" w:rsidTr="00A94644">
        <w:trPr>
          <w:trHeight w:hRule="exact" w:val="1134"/>
          <w:tblHeader/>
          <w:jc w:val="center"/>
        </w:trPr>
        <w:tc>
          <w:tcPr>
            <w:tcW w:w="290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045A" w:rsidRPr="006B3041" w:rsidRDefault="00AC045A" w:rsidP="00A9464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30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評鑑面向及配分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AC045A" w:rsidRPr="006B3041" w:rsidRDefault="00AC045A" w:rsidP="00A9464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30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</w:t>
            </w:r>
            <w:r w:rsidRPr="006B3041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C045A" w:rsidRPr="006B3041" w:rsidRDefault="00AC045A" w:rsidP="00A9464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3041">
              <w:rPr>
                <w:rFonts w:ascii="Times New Roman" w:eastAsia="標楷體" w:hAnsi="Times New Roman" w:cs="Times New Roman"/>
                <w:sz w:val="28"/>
                <w:szCs w:val="28"/>
              </w:rPr>
              <w:t>建議</w:t>
            </w:r>
          </w:p>
        </w:tc>
      </w:tr>
      <w:tr w:rsidR="00AC045A" w:rsidRPr="006729D6" w:rsidTr="00A94644">
        <w:trPr>
          <w:trHeight w:hRule="exact" w:val="1134"/>
          <w:jc w:val="center"/>
        </w:trPr>
        <w:tc>
          <w:tcPr>
            <w:tcW w:w="29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045A" w:rsidRPr="006729D6" w:rsidRDefault="00AC045A" w:rsidP="00A9464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29D6">
              <w:rPr>
                <w:rFonts w:ascii="Times New Roman" w:eastAsia="標楷體" w:hAnsi="Times New Roman" w:cs="Times New Roman"/>
                <w:sz w:val="28"/>
                <w:szCs w:val="28"/>
              </w:rPr>
              <w:t>計畫擬定（</w:t>
            </w:r>
            <w:r w:rsidRPr="006729D6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Pr="006729D6">
              <w:rPr>
                <w:rFonts w:ascii="Times New Roman" w:eastAsia="標楷體" w:hAnsi="Times New Roman" w:cs="Times New Roman"/>
                <w:sz w:val="28"/>
                <w:szCs w:val="28"/>
              </w:rPr>
              <w:t>分）</w:t>
            </w:r>
          </w:p>
        </w:tc>
        <w:tc>
          <w:tcPr>
            <w:tcW w:w="1313" w:type="dxa"/>
            <w:vAlign w:val="center"/>
          </w:tcPr>
          <w:p w:rsidR="00AC045A" w:rsidRPr="006729D6" w:rsidRDefault="00AC045A" w:rsidP="00A9464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AC045A" w:rsidRPr="006729D6" w:rsidRDefault="00AC045A" w:rsidP="00A9464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045A" w:rsidRPr="006729D6" w:rsidTr="00A94644">
        <w:trPr>
          <w:trHeight w:hRule="exact" w:val="1134"/>
          <w:jc w:val="center"/>
        </w:trPr>
        <w:tc>
          <w:tcPr>
            <w:tcW w:w="29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045A" w:rsidRPr="006729D6" w:rsidRDefault="00AC045A" w:rsidP="00A9464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29D6">
              <w:rPr>
                <w:rFonts w:ascii="Times New Roman" w:eastAsia="標楷體" w:hAnsi="Times New Roman" w:cs="Times New Roman"/>
                <w:sz w:val="28"/>
                <w:szCs w:val="28"/>
              </w:rPr>
              <w:t>方案導入（</w:t>
            </w:r>
            <w:r w:rsidRPr="006729D6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Pr="006729D6">
              <w:rPr>
                <w:rFonts w:ascii="Times New Roman" w:eastAsia="標楷體" w:hAnsi="Times New Roman" w:cs="Times New Roman"/>
                <w:sz w:val="28"/>
                <w:szCs w:val="28"/>
              </w:rPr>
              <w:t>分）</w:t>
            </w:r>
          </w:p>
        </w:tc>
        <w:tc>
          <w:tcPr>
            <w:tcW w:w="1313" w:type="dxa"/>
            <w:vAlign w:val="center"/>
          </w:tcPr>
          <w:p w:rsidR="00AC045A" w:rsidRPr="006729D6" w:rsidRDefault="00AC045A" w:rsidP="00A9464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AC045A" w:rsidRPr="006729D6" w:rsidRDefault="00AC045A" w:rsidP="00A9464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045A" w:rsidRPr="006729D6" w:rsidTr="00A94644">
        <w:trPr>
          <w:trHeight w:hRule="exact" w:val="1134"/>
          <w:jc w:val="center"/>
        </w:trPr>
        <w:tc>
          <w:tcPr>
            <w:tcW w:w="29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045A" w:rsidRPr="006729D6" w:rsidRDefault="00AC045A" w:rsidP="00A9464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29D6">
              <w:rPr>
                <w:rFonts w:ascii="Times New Roman" w:eastAsia="標楷體" w:hAnsi="Times New Roman" w:cs="Times New Roman"/>
                <w:sz w:val="28"/>
                <w:szCs w:val="28"/>
              </w:rPr>
              <w:t>服務提供（</w:t>
            </w:r>
            <w:r w:rsidRPr="006729D6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  <w:r w:rsidRPr="006729D6">
              <w:rPr>
                <w:rFonts w:ascii="Times New Roman" w:eastAsia="標楷體" w:hAnsi="Times New Roman" w:cs="Times New Roman"/>
                <w:sz w:val="28"/>
                <w:szCs w:val="28"/>
              </w:rPr>
              <w:t>分）</w:t>
            </w:r>
          </w:p>
        </w:tc>
        <w:tc>
          <w:tcPr>
            <w:tcW w:w="1313" w:type="dxa"/>
            <w:vAlign w:val="center"/>
          </w:tcPr>
          <w:p w:rsidR="00AC045A" w:rsidRPr="006729D6" w:rsidRDefault="00AC045A" w:rsidP="00A9464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AC045A" w:rsidRPr="006729D6" w:rsidRDefault="00AC045A" w:rsidP="00A9464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045A" w:rsidRPr="006729D6" w:rsidTr="00A94644">
        <w:trPr>
          <w:trHeight w:hRule="exact" w:val="1134"/>
          <w:jc w:val="center"/>
        </w:trPr>
        <w:tc>
          <w:tcPr>
            <w:tcW w:w="29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045A" w:rsidRPr="006729D6" w:rsidRDefault="00AC045A" w:rsidP="00A9464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29D6">
              <w:rPr>
                <w:rFonts w:ascii="Times New Roman" w:eastAsia="標楷體" w:hAnsi="Times New Roman" w:cs="Times New Roman"/>
                <w:sz w:val="28"/>
                <w:szCs w:val="28"/>
              </w:rPr>
              <w:t>成效評估（</w:t>
            </w:r>
            <w:r w:rsidRPr="006729D6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  <w:r w:rsidRPr="006729D6">
              <w:rPr>
                <w:rFonts w:ascii="Times New Roman" w:eastAsia="標楷體" w:hAnsi="Times New Roman" w:cs="Times New Roman"/>
                <w:sz w:val="28"/>
                <w:szCs w:val="28"/>
              </w:rPr>
              <w:t>分）</w:t>
            </w:r>
          </w:p>
        </w:tc>
        <w:tc>
          <w:tcPr>
            <w:tcW w:w="1313" w:type="dxa"/>
            <w:vAlign w:val="center"/>
          </w:tcPr>
          <w:p w:rsidR="00AC045A" w:rsidRPr="006729D6" w:rsidRDefault="00AC045A" w:rsidP="00A9464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AC045A" w:rsidRPr="006729D6" w:rsidRDefault="00AC045A" w:rsidP="00A9464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045A" w:rsidRPr="006729D6" w:rsidTr="00A94644">
        <w:trPr>
          <w:trHeight w:hRule="exact" w:val="1134"/>
          <w:jc w:val="center"/>
        </w:trPr>
        <w:tc>
          <w:tcPr>
            <w:tcW w:w="29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045A" w:rsidRPr="006729D6" w:rsidRDefault="00AC045A" w:rsidP="00A9464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29D6">
              <w:rPr>
                <w:rFonts w:ascii="Times New Roman" w:eastAsia="標楷體" w:hAnsi="Times New Roman" w:cs="Times New Roman"/>
                <w:sz w:val="28"/>
                <w:szCs w:val="28"/>
              </w:rPr>
              <w:t>其他具體事蹟（</w:t>
            </w:r>
            <w:r w:rsidRPr="006729D6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6729D6">
              <w:rPr>
                <w:rFonts w:ascii="Times New Roman" w:eastAsia="標楷體" w:hAnsi="Times New Roman" w:cs="Times New Roman"/>
                <w:sz w:val="28"/>
                <w:szCs w:val="28"/>
              </w:rPr>
              <w:t>分）</w:t>
            </w:r>
          </w:p>
        </w:tc>
        <w:tc>
          <w:tcPr>
            <w:tcW w:w="1313" w:type="dxa"/>
            <w:vAlign w:val="center"/>
          </w:tcPr>
          <w:p w:rsidR="00AC045A" w:rsidRPr="006729D6" w:rsidRDefault="00AC045A" w:rsidP="00A9464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AC045A" w:rsidRPr="006729D6" w:rsidRDefault="00AC045A" w:rsidP="00A9464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045A" w:rsidRPr="006729D6" w:rsidTr="00A94644">
        <w:trPr>
          <w:trHeight w:hRule="exact" w:val="1134"/>
          <w:jc w:val="center"/>
        </w:trPr>
        <w:tc>
          <w:tcPr>
            <w:tcW w:w="290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045A" w:rsidRPr="006729D6" w:rsidRDefault="00AC045A" w:rsidP="00A9464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合計（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分）</w:t>
            </w:r>
          </w:p>
        </w:tc>
        <w:tc>
          <w:tcPr>
            <w:tcW w:w="1313" w:type="dxa"/>
            <w:vAlign w:val="center"/>
          </w:tcPr>
          <w:p w:rsidR="00AC045A" w:rsidRPr="006729D6" w:rsidRDefault="00AC045A" w:rsidP="00A9464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AC045A" w:rsidRPr="006729D6" w:rsidRDefault="00AC045A" w:rsidP="00A9464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C045A" w:rsidRPr="00FF6A16" w:rsidRDefault="00AC045A" w:rsidP="00AC045A">
      <w:pPr>
        <w:rPr>
          <w:rFonts w:ascii="標楷體" w:eastAsia="標楷體" w:hAnsi="標楷體"/>
          <w:sz w:val="28"/>
        </w:rPr>
      </w:pPr>
    </w:p>
    <w:p w:rsidR="00890303" w:rsidRDefault="00AC045A" w:rsidP="00AC045A">
      <w:pPr>
        <w:spacing w:line="480" w:lineRule="exact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 xml:space="preserve">　　　　　　　評鑑人員</w:t>
      </w:r>
      <w:r w:rsidRPr="006729D6">
        <w:rPr>
          <w:rFonts w:ascii="標楷體" w:eastAsia="標楷體" w:hAnsi="標楷體" w:hint="eastAsia"/>
          <w:sz w:val="32"/>
        </w:rPr>
        <w:t>：</w:t>
      </w:r>
      <w:r w:rsidRPr="006729D6">
        <w:rPr>
          <w:rFonts w:ascii="標楷體" w:eastAsia="標楷體" w:hAnsi="標楷體" w:hint="eastAsia"/>
          <w:sz w:val="32"/>
          <w:u w:val="single"/>
        </w:rPr>
        <w:t xml:space="preserve">　　　　　　　　　　　　　　</w:t>
      </w:r>
    </w:p>
    <w:p w:rsidR="00890303" w:rsidRPr="008806BF" w:rsidRDefault="00890303">
      <w:pPr>
        <w:widowControl/>
        <w:rPr>
          <w:rFonts w:ascii="標楷體" w:eastAsia="標楷體" w:hAnsi="標楷體"/>
          <w:sz w:val="32"/>
        </w:rPr>
      </w:pPr>
    </w:p>
    <w:sectPr w:rsidR="00890303" w:rsidRPr="008806BF" w:rsidSect="005754B0">
      <w:footerReference w:type="even" r:id="rId9"/>
      <w:footerReference w:type="default" r:id="rId10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AD" w:rsidRDefault="003A7CAD" w:rsidP="006C153E">
      <w:r>
        <w:separator/>
      </w:r>
    </w:p>
  </w:endnote>
  <w:endnote w:type="continuationSeparator" w:id="0">
    <w:p w:rsidR="003A7CAD" w:rsidRDefault="003A7CAD" w:rsidP="006C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19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90303" w:rsidRPr="00890303" w:rsidRDefault="00890303">
        <w:pPr>
          <w:pStyle w:val="a5"/>
          <w:jc w:val="center"/>
          <w:rPr>
            <w:rFonts w:ascii="Times New Roman" w:hAnsi="Times New Roman" w:cs="Times New Roman"/>
          </w:rPr>
        </w:pPr>
        <w:r w:rsidRPr="00890303">
          <w:rPr>
            <w:rFonts w:ascii="Times New Roman" w:hAnsi="Times New Roman" w:cs="Times New Roman"/>
          </w:rPr>
          <w:fldChar w:fldCharType="begin"/>
        </w:r>
        <w:r w:rsidRPr="00890303">
          <w:rPr>
            <w:rFonts w:ascii="Times New Roman" w:hAnsi="Times New Roman" w:cs="Times New Roman"/>
          </w:rPr>
          <w:instrText>PAGE   \* MERGEFORMAT</w:instrText>
        </w:r>
        <w:r w:rsidRPr="00890303">
          <w:rPr>
            <w:rFonts w:ascii="Times New Roman" w:hAnsi="Times New Roman" w:cs="Times New Roman"/>
          </w:rPr>
          <w:fldChar w:fldCharType="separate"/>
        </w:r>
        <w:r w:rsidR="00981274" w:rsidRPr="00981274">
          <w:rPr>
            <w:rFonts w:ascii="Times New Roman" w:hAnsi="Times New Roman" w:cs="Times New Roman"/>
            <w:noProof/>
            <w:lang w:val="zh-TW"/>
          </w:rPr>
          <w:t>10</w:t>
        </w:r>
        <w:r w:rsidRPr="00890303">
          <w:rPr>
            <w:rFonts w:ascii="Times New Roman" w:hAnsi="Times New Roman" w:cs="Times New Roman"/>
          </w:rPr>
          <w:fldChar w:fldCharType="end"/>
        </w:r>
      </w:p>
    </w:sdtContent>
  </w:sdt>
  <w:p w:rsidR="00890303" w:rsidRDefault="008903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7361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90303" w:rsidRPr="00890303" w:rsidRDefault="00890303">
        <w:pPr>
          <w:pStyle w:val="a5"/>
          <w:jc w:val="center"/>
          <w:rPr>
            <w:rFonts w:ascii="Times New Roman" w:hAnsi="Times New Roman" w:cs="Times New Roman"/>
          </w:rPr>
        </w:pPr>
        <w:r w:rsidRPr="00890303">
          <w:rPr>
            <w:rFonts w:ascii="Times New Roman" w:hAnsi="Times New Roman" w:cs="Times New Roman"/>
          </w:rPr>
          <w:fldChar w:fldCharType="begin"/>
        </w:r>
        <w:r w:rsidRPr="00890303">
          <w:rPr>
            <w:rFonts w:ascii="Times New Roman" w:hAnsi="Times New Roman" w:cs="Times New Roman"/>
          </w:rPr>
          <w:instrText>PAGE   \* MERGEFORMAT</w:instrText>
        </w:r>
        <w:r w:rsidRPr="00890303">
          <w:rPr>
            <w:rFonts w:ascii="Times New Roman" w:hAnsi="Times New Roman" w:cs="Times New Roman"/>
          </w:rPr>
          <w:fldChar w:fldCharType="separate"/>
        </w:r>
        <w:r w:rsidR="00981274" w:rsidRPr="00981274">
          <w:rPr>
            <w:rFonts w:ascii="Times New Roman" w:hAnsi="Times New Roman" w:cs="Times New Roman"/>
            <w:noProof/>
            <w:lang w:val="zh-TW"/>
          </w:rPr>
          <w:t>1</w:t>
        </w:r>
        <w:r w:rsidRPr="00890303">
          <w:rPr>
            <w:rFonts w:ascii="Times New Roman" w:hAnsi="Times New Roman" w:cs="Times New Roman"/>
          </w:rPr>
          <w:fldChar w:fldCharType="end"/>
        </w:r>
      </w:p>
    </w:sdtContent>
  </w:sdt>
  <w:p w:rsidR="00890303" w:rsidRDefault="008903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AD" w:rsidRDefault="003A7CAD" w:rsidP="006C153E">
      <w:r>
        <w:separator/>
      </w:r>
    </w:p>
  </w:footnote>
  <w:footnote w:type="continuationSeparator" w:id="0">
    <w:p w:rsidR="003A7CAD" w:rsidRDefault="003A7CAD" w:rsidP="006C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45E"/>
    <w:multiLevelType w:val="hybridMultilevel"/>
    <w:tmpl w:val="642EC5D2"/>
    <w:lvl w:ilvl="0" w:tplc="0D8ACF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8120463C">
      <w:start w:val="1"/>
      <w:numFmt w:val="taiwaneseCountingThousand"/>
      <w:lvlText w:val="%2、"/>
      <w:lvlJc w:val="left"/>
      <w:pPr>
        <w:ind w:left="936" w:hanging="456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486737"/>
    <w:multiLevelType w:val="hybridMultilevel"/>
    <w:tmpl w:val="FFB42FD6"/>
    <w:lvl w:ilvl="0" w:tplc="FE18A89C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BC0D8B"/>
    <w:multiLevelType w:val="hybridMultilevel"/>
    <w:tmpl w:val="DE64403E"/>
    <w:lvl w:ilvl="0" w:tplc="9F18E3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BFE6D02">
      <w:start w:val="1"/>
      <w:numFmt w:val="taiwaneseCountingThousand"/>
      <w:lvlText w:val="%2、"/>
      <w:lvlJc w:val="left"/>
      <w:pPr>
        <w:ind w:left="864" w:hanging="384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2D2355"/>
    <w:multiLevelType w:val="hybridMultilevel"/>
    <w:tmpl w:val="785AB94A"/>
    <w:lvl w:ilvl="0" w:tplc="95B4871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4D6E76"/>
    <w:multiLevelType w:val="hybridMultilevel"/>
    <w:tmpl w:val="DD28C08E"/>
    <w:lvl w:ilvl="0" w:tplc="23FA9A82">
      <w:start w:val="2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5470BB"/>
    <w:multiLevelType w:val="hybridMultilevel"/>
    <w:tmpl w:val="C75C9A0A"/>
    <w:lvl w:ilvl="0" w:tplc="CD4ED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CE5428"/>
    <w:multiLevelType w:val="hybridMultilevel"/>
    <w:tmpl w:val="E3B07762"/>
    <w:lvl w:ilvl="0" w:tplc="93FA7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9F935C1"/>
    <w:multiLevelType w:val="hybridMultilevel"/>
    <w:tmpl w:val="22EE79B8"/>
    <w:lvl w:ilvl="0" w:tplc="C84226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A1F04D4"/>
    <w:multiLevelType w:val="hybridMultilevel"/>
    <w:tmpl w:val="89CCB7A8"/>
    <w:lvl w:ilvl="0" w:tplc="BCFCC6EE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D0EEA94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ACF45D2"/>
    <w:multiLevelType w:val="hybridMultilevel"/>
    <w:tmpl w:val="9F04F15C"/>
    <w:lvl w:ilvl="0" w:tplc="5D621000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D1C2547"/>
    <w:multiLevelType w:val="hybridMultilevel"/>
    <w:tmpl w:val="9CCE136C"/>
    <w:lvl w:ilvl="0" w:tplc="1E8070DC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D8D1CC4"/>
    <w:multiLevelType w:val="hybridMultilevel"/>
    <w:tmpl w:val="51EAEFFC"/>
    <w:lvl w:ilvl="0" w:tplc="623AD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4BE7FF2"/>
    <w:multiLevelType w:val="hybridMultilevel"/>
    <w:tmpl w:val="7F58D40C"/>
    <w:lvl w:ilvl="0" w:tplc="C44E5DC8">
      <w:start w:val="2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E3C0849"/>
    <w:multiLevelType w:val="hybridMultilevel"/>
    <w:tmpl w:val="24229AEC"/>
    <w:lvl w:ilvl="0" w:tplc="71EE1F6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02435AD"/>
    <w:multiLevelType w:val="hybridMultilevel"/>
    <w:tmpl w:val="04BC06B6"/>
    <w:lvl w:ilvl="0" w:tplc="A314BE7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DBC0F996">
      <w:start w:val="1"/>
      <w:numFmt w:val="decimalFullWidth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0C7208B"/>
    <w:multiLevelType w:val="hybridMultilevel"/>
    <w:tmpl w:val="FDDA3BEE"/>
    <w:lvl w:ilvl="0" w:tplc="5C1ACA14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24771A4C"/>
    <w:multiLevelType w:val="hybridMultilevel"/>
    <w:tmpl w:val="0674EB6E"/>
    <w:lvl w:ilvl="0" w:tplc="9FD4F3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69B814BE">
      <w:start w:val="1"/>
      <w:numFmt w:val="decimalFullWidth"/>
      <w:lvlText w:val="%2、"/>
      <w:lvlJc w:val="left"/>
      <w:pPr>
        <w:ind w:left="840" w:hanging="360"/>
      </w:pPr>
      <w:rPr>
        <w:rFonts w:ascii="Times New Roman" w:eastAsia="標楷體" w:hAnsi="Times New Roman"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4A15DAE"/>
    <w:multiLevelType w:val="hybridMultilevel"/>
    <w:tmpl w:val="997EDC6E"/>
    <w:lvl w:ilvl="0" w:tplc="F9526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562643C"/>
    <w:multiLevelType w:val="hybridMultilevel"/>
    <w:tmpl w:val="313C562C"/>
    <w:lvl w:ilvl="0" w:tplc="7174F4D4">
      <w:start w:val="1"/>
      <w:numFmt w:val="taiwaneseCountingThousand"/>
      <w:lvlText w:val="（%1）"/>
      <w:lvlJc w:val="left"/>
      <w:pPr>
        <w:ind w:left="2316" w:hanging="11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19">
    <w:nsid w:val="2CEC1DA9"/>
    <w:multiLevelType w:val="hybridMultilevel"/>
    <w:tmpl w:val="459AB8CE"/>
    <w:lvl w:ilvl="0" w:tplc="20CA3A1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E454303"/>
    <w:multiLevelType w:val="hybridMultilevel"/>
    <w:tmpl w:val="6CF0A3C0"/>
    <w:lvl w:ilvl="0" w:tplc="450071F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8B76D6C6">
      <w:start w:val="1"/>
      <w:numFmt w:val="decimalFullWidth"/>
      <w:lvlText w:val="%2、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FD1491"/>
    <w:multiLevelType w:val="hybridMultilevel"/>
    <w:tmpl w:val="8D021EE2"/>
    <w:lvl w:ilvl="0" w:tplc="B02CF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A6A4015"/>
    <w:multiLevelType w:val="hybridMultilevel"/>
    <w:tmpl w:val="9BACB444"/>
    <w:lvl w:ilvl="0" w:tplc="026642D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eastAsia"/>
        <w:b w:val="0"/>
        <w:i w:val="0"/>
        <w:spacing w:val="0"/>
        <w:w w:val="100"/>
        <w:position w:val="0"/>
        <w:sz w:val="24"/>
        <w:szCs w:val="24"/>
        <w:u w:val="none"/>
      </w:rPr>
    </w:lvl>
    <w:lvl w:ilvl="1" w:tplc="C0E46916">
      <w:start w:val="1"/>
      <w:numFmt w:val="decimalFullWidth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E9B738D"/>
    <w:multiLevelType w:val="hybridMultilevel"/>
    <w:tmpl w:val="814E111A"/>
    <w:lvl w:ilvl="0" w:tplc="B67C2310">
      <w:start w:val="1"/>
      <w:numFmt w:val="taiwaneseCountingThousand"/>
      <w:lvlText w:val="（%1）"/>
      <w:lvlJc w:val="left"/>
      <w:pPr>
        <w:ind w:left="3490" w:hanging="1080"/>
      </w:pPr>
      <w:rPr>
        <w:rFonts w:hint="default"/>
      </w:rPr>
    </w:lvl>
    <w:lvl w:ilvl="1" w:tplc="03A401F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6E264632">
      <w:start w:val="1"/>
      <w:numFmt w:val="decimalFullWidth"/>
      <w:lvlText w:val="%3、"/>
      <w:lvlJc w:val="left"/>
      <w:pPr>
        <w:ind w:left="1680" w:hanging="720"/>
      </w:pPr>
      <w:rPr>
        <w:rFonts w:hint="default"/>
      </w:rPr>
    </w:lvl>
    <w:lvl w:ilvl="3" w:tplc="834C8DDC">
      <w:start w:val="1"/>
      <w:numFmt w:val="taiwaneseCountingThousand"/>
      <w:lvlText w:val="（%4）"/>
      <w:lvlJc w:val="left"/>
      <w:pPr>
        <w:ind w:left="2160" w:hanging="720"/>
      </w:pPr>
      <w:rPr>
        <w:rFonts w:hint="eastAsia"/>
        <w:b w:val="0"/>
        <w:i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0861643"/>
    <w:multiLevelType w:val="hybridMultilevel"/>
    <w:tmpl w:val="74D8F66A"/>
    <w:lvl w:ilvl="0" w:tplc="15E8D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14C4853"/>
    <w:multiLevelType w:val="hybridMultilevel"/>
    <w:tmpl w:val="F40AEA40"/>
    <w:lvl w:ilvl="0" w:tplc="64908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C4C4ADA"/>
    <w:multiLevelType w:val="hybridMultilevel"/>
    <w:tmpl w:val="48928AEE"/>
    <w:lvl w:ilvl="0" w:tplc="6312144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C0E46916">
      <w:start w:val="1"/>
      <w:numFmt w:val="decimalFullWidth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09E77C4"/>
    <w:multiLevelType w:val="hybridMultilevel"/>
    <w:tmpl w:val="E466A37E"/>
    <w:lvl w:ilvl="0" w:tplc="9D180D0A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B503A5"/>
    <w:multiLevelType w:val="hybridMultilevel"/>
    <w:tmpl w:val="4448D696"/>
    <w:lvl w:ilvl="0" w:tplc="F8709C28">
      <w:start w:val="1"/>
      <w:numFmt w:val="taiwaneseCountingThousand"/>
      <w:lvlText w:val="%1、"/>
      <w:lvlJc w:val="left"/>
      <w:pPr>
        <w:ind w:left="384" w:hanging="384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3147658"/>
    <w:multiLevelType w:val="hybridMultilevel"/>
    <w:tmpl w:val="A2F2B8A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4EE7AE4"/>
    <w:multiLevelType w:val="hybridMultilevel"/>
    <w:tmpl w:val="80CA5080"/>
    <w:lvl w:ilvl="0" w:tplc="F2A654DA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53C30DD"/>
    <w:multiLevelType w:val="hybridMultilevel"/>
    <w:tmpl w:val="BA4A2AD8"/>
    <w:lvl w:ilvl="0" w:tplc="32F43FB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5D1750A"/>
    <w:multiLevelType w:val="hybridMultilevel"/>
    <w:tmpl w:val="B3EE4FB4"/>
    <w:lvl w:ilvl="0" w:tplc="3A0E8EB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6571E2F"/>
    <w:multiLevelType w:val="hybridMultilevel"/>
    <w:tmpl w:val="F5E849CC"/>
    <w:lvl w:ilvl="0" w:tplc="59E2C5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C0E46916">
      <w:start w:val="1"/>
      <w:numFmt w:val="decimalFullWidth"/>
      <w:lvlText w:val="%2、"/>
      <w:lvlJc w:val="left"/>
      <w:pPr>
        <w:ind w:left="840" w:hanging="360"/>
      </w:pPr>
      <w:rPr>
        <w:rFonts w:hint="default"/>
      </w:rPr>
    </w:lvl>
    <w:lvl w:ilvl="2" w:tplc="639E0DCE">
      <w:start w:val="1"/>
      <w:numFmt w:val="taiwaneseCountingThousand"/>
      <w:lvlText w:val="%3、"/>
      <w:lvlJc w:val="left"/>
      <w:pPr>
        <w:ind w:left="1464" w:hanging="50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67E5EA2"/>
    <w:multiLevelType w:val="hybridMultilevel"/>
    <w:tmpl w:val="1792A11C"/>
    <w:lvl w:ilvl="0" w:tplc="126E864E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1DF6B1DA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9363B89"/>
    <w:multiLevelType w:val="hybridMultilevel"/>
    <w:tmpl w:val="E6E68A12"/>
    <w:lvl w:ilvl="0" w:tplc="11BA88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E5E7DAD"/>
    <w:multiLevelType w:val="hybridMultilevel"/>
    <w:tmpl w:val="DB10A66E"/>
    <w:lvl w:ilvl="0" w:tplc="67D4B09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FC719B2"/>
    <w:multiLevelType w:val="hybridMultilevel"/>
    <w:tmpl w:val="61BE3290"/>
    <w:lvl w:ilvl="0" w:tplc="87A67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1A95795"/>
    <w:multiLevelType w:val="hybridMultilevel"/>
    <w:tmpl w:val="8A88E458"/>
    <w:lvl w:ilvl="0" w:tplc="D8720C3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eastAsia"/>
        <w:b w:val="0"/>
        <w:i w:val="0"/>
        <w:spacing w:val="0"/>
        <w:w w:val="100"/>
        <w:position w:val="0"/>
        <w:sz w:val="24"/>
        <w:szCs w:val="24"/>
        <w:u w:val="none"/>
      </w:rPr>
    </w:lvl>
    <w:lvl w:ilvl="1" w:tplc="C0E46916">
      <w:start w:val="1"/>
      <w:numFmt w:val="decimalFullWidth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296733E"/>
    <w:multiLevelType w:val="hybridMultilevel"/>
    <w:tmpl w:val="A524078C"/>
    <w:lvl w:ilvl="0" w:tplc="07E8AABE">
      <w:start w:val="1"/>
      <w:numFmt w:val="taiwaneseCountingThousand"/>
      <w:lvlText w:val="%1、"/>
      <w:lvlJc w:val="left"/>
      <w:pPr>
        <w:ind w:left="456" w:hanging="45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96E769F"/>
    <w:multiLevelType w:val="hybridMultilevel"/>
    <w:tmpl w:val="0B6ED278"/>
    <w:lvl w:ilvl="0" w:tplc="B67C2310">
      <w:start w:val="1"/>
      <w:numFmt w:val="taiwaneseCountingThousand"/>
      <w:lvlText w:val="（%1）"/>
      <w:lvlJc w:val="left"/>
      <w:pPr>
        <w:ind w:left="3490" w:hanging="1080"/>
      </w:pPr>
      <w:rPr>
        <w:rFonts w:hint="default"/>
      </w:rPr>
    </w:lvl>
    <w:lvl w:ilvl="1" w:tplc="03A401F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6E264632">
      <w:start w:val="1"/>
      <w:numFmt w:val="decimalFullWidth"/>
      <w:lvlText w:val="%3、"/>
      <w:lvlJc w:val="left"/>
      <w:pPr>
        <w:ind w:left="1680" w:hanging="720"/>
      </w:pPr>
      <w:rPr>
        <w:rFonts w:hint="default"/>
      </w:rPr>
    </w:lvl>
    <w:lvl w:ilvl="3" w:tplc="02CEFC62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97A2BFB"/>
    <w:multiLevelType w:val="hybridMultilevel"/>
    <w:tmpl w:val="D8F616FA"/>
    <w:lvl w:ilvl="0" w:tplc="84008C60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42">
    <w:nsid w:val="6A3A718F"/>
    <w:multiLevelType w:val="hybridMultilevel"/>
    <w:tmpl w:val="A052D2EC"/>
    <w:lvl w:ilvl="0" w:tplc="EF9254DA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C32001E"/>
    <w:multiLevelType w:val="hybridMultilevel"/>
    <w:tmpl w:val="D806DC8C"/>
    <w:lvl w:ilvl="0" w:tplc="26448C5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D5C2322"/>
    <w:multiLevelType w:val="hybridMultilevel"/>
    <w:tmpl w:val="CB306562"/>
    <w:lvl w:ilvl="0" w:tplc="FACC2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D9A7624"/>
    <w:multiLevelType w:val="hybridMultilevel"/>
    <w:tmpl w:val="0AF0F858"/>
    <w:lvl w:ilvl="0" w:tplc="D8FE24D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E8F249A"/>
    <w:multiLevelType w:val="hybridMultilevel"/>
    <w:tmpl w:val="B02C3174"/>
    <w:lvl w:ilvl="0" w:tplc="8E783DA6">
      <w:start w:val="1"/>
      <w:numFmt w:val="taiwaneseCountingThousand"/>
      <w:lvlText w:val="%1、"/>
      <w:lvlJc w:val="left"/>
      <w:pPr>
        <w:ind w:left="9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7">
    <w:nsid w:val="6EA163EA"/>
    <w:multiLevelType w:val="hybridMultilevel"/>
    <w:tmpl w:val="A99C30A8"/>
    <w:lvl w:ilvl="0" w:tplc="40F44B8E">
      <w:start w:val="1"/>
      <w:numFmt w:val="taiwaneseCountingThousand"/>
      <w:lvlText w:val="（%1）"/>
      <w:lvlJc w:val="left"/>
      <w:pPr>
        <w:ind w:left="2316" w:hanging="11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3E31D83"/>
    <w:multiLevelType w:val="hybridMultilevel"/>
    <w:tmpl w:val="5C78C072"/>
    <w:lvl w:ilvl="0" w:tplc="8774010A">
      <w:start w:val="2"/>
      <w:numFmt w:val="taiwaneseCountingThousand"/>
      <w:lvlText w:val="%1、"/>
      <w:lvlJc w:val="left"/>
      <w:pPr>
        <w:ind w:left="456" w:hanging="456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5B72F62"/>
    <w:multiLevelType w:val="hybridMultilevel"/>
    <w:tmpl w:val="67965AF2"/>
    <w:lvl w:ilvl="0" w:tplc="A72CCC2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E766E23E">
      <w:start w:val="1"/>
      <w:numFmt w:val="taiwaneseCountingThousand"/>
      <w:lvlText w:val="%2、"/>
      <w:lvlJc w:val="left"/>
      <w:pPr>
        <w:ind w:left="9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7107856"/>
    <w:multiLevelType w:val="hybridMultilevel"/>
    <w:tmpl w:val="412EEFD0"/>
    <w:lvl w:ilvl="0" w:tplc="4EFA5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7485CB4"/>
    <w:multiLevelType w:val="hybridMultilevel"/>
    <w:tmpl w:val="75F24A66"/>
    <w:lvl w:ilvl="0" w:tplc="46601EC4">
      <w:start w:val="1"/>
      <w:numFmt w:val="taiwaneseCountingThousand"/>
      <w:lvlText w:val="%1、"/>
      <w:lvlJc w:val="left"/>
      <w:pPr>
        <w:ind w:left="72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2">
    <w:nsid w:val="78B45DA1"/>
    <w:multiLevelType w:val="hybridMultilevel"/>
    <w:tmpl w:val="FCFACE60"/>
    <w:lvl w:ilvl="0" w:tplc="DBA86F0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AB1223B"/>
    <w:multiLevelType w:val="hybridMultilevel"/>
    <w:tmpl w:val="B85AE9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B745140"/>
    <w:multiLevelType w:val="hybridMultilevel"/>
    <w:tmpl w:val="90FA42A2"/>
    <w:lvl w:ilvl="0" w:tplc="9FD4F3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E6FAB956">
      <w:start w:val="1"/>
      <w:numFmt w:val="decimalFullWidth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0"/>
  </w:num>
  <w:num w:numId="3">
    <w:abstractNumId w:val="37"/>
  </w:num>
  <w:num w:numId="4">
    <w:abstractNumId w:val="44"/>
  </w:num>
  <w:num w:numId="5">
    <w:abstractNumId w:val="21"/>
  </w:num>
  <w:num w:numId="6">
    <w:abstractNumId w:val="24"/>
  </w:num>
  <w:num w:numId="7">
    <w:abstractNumId w:val="25"/>
  </w:num>
  <w:num w:numId="8">
    <w:abstractNumId w:val="5"/>
  </w:num>
  <w:num w:numId="9">
    <w:abstractNumId w:val="50"/>
  </w:num>
  <w:num w:numId="10">
    <w:abstractNumId w:val="6"/>
  </w:num>
  <w:num w:numId="11">
    <w:abstractNumId w:val="17"/>
  </w:num>
  <w:num w:numId="12">
    <w:abstractNumId w:val="11"/>
  </w:num>
  <w:num w:numId="13">
    <w:abstractNumId w:val="23"/>
  </w:num>
  <w:num w:numId="14">
    <w:abstractNumId w:val="26"/>
  </w:num>
  <w:num w:numId="15">
    <w:abstractNumId w:val="32"/>
  </w:num>
  <w:num w:numId="16">
    <w:abstractNumId w:val="18"/>
  </w:num>
  <w:num w:numId="17">
    <w:abstractNumId w:val="35"/>
  </w:num>
  <w:num w:numId="18">
    <w:abstractNumId w:val="54"/>
  </w:num>
  <w:num w:numId="19">
    <w:abstractNumId w:val="4"/>
  </w:num>
  <w:num w:numId="20">
    <w:abstractNumId w:val="8"/>
  </w:num>
  <w:num w:numId="21">
    <w:abstractNumId w:val="33"/>
  </w:num>
  <w:num w:numId="22">
    <w:abstractNumId w:val="42"/>
  </w:num>
  <w:num w:numId="23">
    <w:abstractNumId w:val="22"/>
  </w:num>
  <w:num w:numId="24">
    <w:abstractNumId w:val="14"/>
  </w:num>
  <w:num w:numId="25">
    <w:abstractNumId w:val="39"/>
  </w:num>
  <w:num w:numId="26">
    <w:abstractNumId w:val="0"/>
  </w:num>
  <w:num w:numId="27">
    <w:abstractNumId w:val="49"/>
  </w:num>
  <w:num w:numId="28">
    <w:abstractNumId w:val="10"/>
  </w:num>
  <w:num w:numId="29">
    <w:abstractNumId w:val="43"/>
  </w:num>
  <w:num w:numId="30">
    <w:abstractNumId w:val="3"/>
  </w:num>
  <w:num w:numId="31">
    <w:abstractNumId w:val="48"/>
  </w:num>
  <w:num w:numId="32">
    <w:abstractNumId w:val="27"/>
  </w:num>
  <w:num w:numId="33">
    <w:abstractNumId w:val="34"/>
  </w:num>
  <w:num w:numId="34">
    <w:abstractNumId w:val="51"/>
  </w:num>
  <w:num w:numId="35">
    <w:abstractNumId w:val="15"/>
  </w:num>
  <w:num w:numId="36">
    <w:abstractNumId w:val="41"/>
  </w:num>
  <w:num w:numId="37">
    <w:abstractNumId w:val="2"/>
  </w:num>
  <w:num w:numId="38">
    <w:abstractNumId w:val="28"/>
  </w:num>
  <w:num w:numId="39">
    <w:abstractNumId w:val="46"/>
  </w:num>
  <w:num w:numId="40">
    <w:abstractNumId w:val="29"/>
  </w:num>
  <w:num w:numId="41">
    <w:abstractNumId w:val="31"/>
  </w:num>
  <w:num w:numId="42">
    <w:abstractNumId w:val="52"/>
  </w:num>
  <w:num w:numId="43">
    <w:abstractNumId w:val="36"/>
  </w:num>
  <w:num w:numId="44">
    <w:abstractNumId w:val="1"/>
  </w:num>
  <w:num w:numId="45">
    <w:abstractNumId w:val="9"/>
  </w:num>
  <w:num w:numId="46">
    <w:abstractNumId w:val="38"/>
  </w:num>
  <w:num w:numId="47">
    <w:abstractNumId w:val="20"/>
  </w:num>
  <w:num w:numId="48">
    <w:abstractNumId w:val="19"/>
  </w:num>
  <w:num w:numId="49">
    <w:abstractNumId w:val="16"/>
  </w:num>
  <w:num w:numId="50">
    <w:abstractNumId w:val="12"/>
  </w:num>
  <w:num w:numId="51">
    <w:abstractNumId w:val="45"/>
  </w:num>
  <w:num w:numId="52">
    <w:abstractNumId w:val="30"/>
  </w:num>
  <w:num w:numId="53">
    <w:abstractNumId w:val="13"/>
  </w:num>
  <w:num w:numId="54">
    <w:abstractNumId w:val="47"/>
  </w:num>
  <w:num w:numId="55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trackRevisions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3E"/>
    <w:rsid w:val="00004AF3"/>
    <w:rsid w:val="00027E6F"/>
    <w:rsid w:val="00035A41"/>
    <w:rsid w:val="00043A84"/>
    <w:rsid w:val="000441CA"/>
    <w:rsid w:val="0004617D"/>
    <w:rsid w:val="00055D3A"/>
    <w:rsid w:val="00057FAE"/>
    <w:rsid w:val="000711EE"/>
    <w:rsid w:val="00074697"/>
    <w:rsid w:val="00075929"/>
    <w:rsid w:val="00076F5B"/>
    <w:rsid w:val="000776B5"/>
    <w:rsid w:val="00080CEB"/>
    <w:rsid w:val="00083792"/>
    <w:rsid w:val="000862BE"/>
    <w:rsid w:val="000A22C3"/>
    <w:rsid w:val="000A6C6B"/>
    <w:rsid w:val="000B5B56"/>
    <w:rsid w:val="000D673F"/>
    <w:rsid w:val="000E180A"/>
    <w:rsid w:val="000E2B65"/>
    <w:rsid w:val="000E5F9C"/>
    <w:rsid w:val="000F4009"/>
    <w:rsid w:val="000F62D3"/>
    <w:rsid w:val="00112687"/>
    <w:rsid w:val="00113664"/>
    <w:rsid w:val="0012547C"/>
    <w:rsid w:val="001362EF"/>
    <w:rsid w:val="00153DDE"/>
    <w:rsid w:val="00160E1D"/>
    <w:rsid w:val="00164E32"/>
    <w:rsid w:val="00165DDA"/>
    <w:rsid w:val="00166968"/>
    <w:rsid w:val="0016712B"/>
    <w:rsid w:val="00173CBD"/>
    <w:rsid w:val="00175281"/>
    <w:rsid w:val="001979B2"/>
    <w:rsid w:val="001A0496"/>
    <w:rsid w:val="001A1AA4"/>
    <w:rsid w:val="001B04B8"/>
    <w:rsid w:val="001B09DF"/>
    <w:rsid w:val="001C2018"/>
    <w:rsid w:val="001C56EF"/>
    <w:rsid w:val="001C5782"/>
    <w:rsid w:val="001C6662"/>
    <w:rsid w:val="001C6AFB"/>
    <w:rsid w:val="001D3F4E"/>
    <w:rsid w:val="001D624D"/>
    <w:rsid w:val="001F3056"/>
    <w:rsid w:val="001F391F"/>
    <w:rsid w:val="001F75DE"/>
    <w:rsid w:val="0020253E"/>
    <w:rsid w:val="00203AC3"/>
    <w:rsid w:val="00210269"/>
    <w:rsid w:val="00210EFA"/>
    <w:rsid w:val="00214046"/>
    <w:rsid w:val="00216D1A"/>
    <w:rsid w:val="00220F9E"/>
    <w:rsid w:val="0022764D"/>
    <w:rsid w:val="0023153D"/>
    <w:rsid w:val="00231F26"/>
    <w:rsid w:val="00236F13"/>
    <w:rsid w:val="002449C7"/>
    <w:rsid w:val="002504A4"/>
    <w:rsid w:val="00257F4D"/>
    <w:rsid w:val="002773CB"/>
    <w:rsid w:val="002840C1"/>
    <w:rsid w:val="00287601"/>
    <w:rsid w:val="0029024F"/>
    <w:rsid w:val="00293D0E"/>
    <w:rsid w:val="00295808"/>
    <w:rsid w:val="00296C50"/>
    <w:rsid w:val="002A1336"/>
    <w:rsid w:val="002A5D5D"/>
    <w:rsid w:val="002B1359"/>
    <w:rsid w:val="002B34C6"/>
    <w:rsid w:val="002B64DE"/>
    <w:rsid w:val="002C231C"/>
    <w:rsid w:val="002D1919"/>
    <w:rsid w:val="002D2463"/>
    <w:rsid w:val="002D3BB9"/>
    <w:rsid w:val="002E12BE"/>
    <w:rsid w:val="002F099F"/>
    <w:rsid w:val="002F5507"/>
    <w:rsid w:val="002F705F"/>
    <w:rsid w:val="00307EEB"/>
    <w:rsid w:val="003116ED"/>
    <w:rsid w:val="0031602C"/>
    <w:rsid w:val="003170E4"/>
    <w:rsid w:val="00321374"/>
    <w:rsid w:val="0032287C"/>
    <w:rsid w:val="00352AF5"/>
    <w:rsid w:val="00354265"/>
    <w:rsid w:val="00356CAD"/>
    <w:rsid w:val="003579AA"/>
    <w:rsid w:val="00360868"/>
    <w:rsid w:val="00366E7E"/>
    <w:rsid w:val="00375502"/>
    <w:rsid w:val="00376F6C"/>
    <w:rsid w:val="00384059"/>
    <w:rsid w:val="00392B62"/>
    <w:rsid w:val="00392E04"/>
    <w:rsid w:val="003968CD"/>
    <w:rsid w:val="003A0AD6"/>
    <w:rsid w:val="003A0B54"/>
    <w:rsid w:val="003A2D9B"/>
    <w:rsid w:val="003A460B"/>
    <w:rsid w:val="003A54CA"/>
    <w:rsid w:val="003A7CAD"/>
    <w:rsid w:val="003C060F"/>
    <w:rsid w:val="003C257F"/>
    <w:rsid w:val="003C3763"/>
    <w:rsid w:val="003C6466"/>
    <w:rsid w:val="003C7FB3"/>
    <w:rsid w:val="003E50B2"/>
    <w:rsid w:val="003E6E4E"/>
    <w:rsid w:val="003E702A"/>
    <w:rsid w:val="003F1571"/>
    <w:rsid w:val="003F71F9"/>
    <w:rsid w:val="00403A27"/>
    <w:rsid w:val="00405C54"/>
    <w:rsid w:val="00405C73"/>
    <w:rsid w:val="004134F5"/>
    <w:rsid w:val="00417BC0"/>
    <w:rsid w:val="0042202F"/>
    <w:rsid w:val="00423FA4"/>
    <w:rsid w:val="00424F84"/>
    <w:rsid w:val="004275FE"/>
    <w:rsid w:val="0044167B"/>
    <w:rsid w:val="00442367"/>
    <w:rsid w:val="00445516"/>
    <w:rsid w:val="00446221"/>
    <w:rsid w:val="00452340"/>
    <w:rsid w:val="004569D2"/>
    <w:rsid w:val="00463897"/>
    <w:rsid w:val="00464B50"/>
    <w:rsid w:val="0047071B"/>
    <w:rsid w:val="004746C3"/>
    <w:rsid w:val="00474DBD"/>
    <w:rsid w:val="0048073F"/>
    <w:rsid w:val="0048425B"/>
    <w:rsid w:val="00486A34"/>
    <w:rsid w:val="00486CAE"/>
    <w:rsid w:val="004B0255"/>
    <w:rsid w:val="004B118F"/>
    <w:rsid w:val="004B17B3"/>
    <w:rsid w:val="004B5351"/>
    <w:rsid w:val="004D1AB6"/>
    <w:rsid w:val="004E5509"/>
    <w:rsid w:val="004F1F36"/>
    <w:rsid w:val="00500C18"/>
    <w:rsid w:val="00515BAD"/>
    <w:rsid w:val="00516017"/>
    <w:rsid w:val="00520DDE"/>
    <w:rsid w:val="00524AF3"/>
    <w:rsid w:val="00524FA8"/>
    <w:rsid w:val="0053707D"/>
    <w:rsid w:val="005448D1"/>
    <w:rsid w:val="00545473"/>
    <w:rsid w:val="00570984"/>
    <w:rsid w:val="005754B0"/>
    <w:rsid w:val="0058166E"/>
    <w:rsid w:val="00585FB7"/>
    <w:rsid w:val="005A11B8"/>
    <w:rsid w:val="005A4B2E"/>
    <w:rsid w:val="005A5534"/>
    <w:rsid w:val="005A7B8C"/>
    <w:rsid w:val="005B4FE9"/>
    <w:rsid w:val="005D15FA"/>
    <w:rsid w:val="005D2D00"/>
    <w:rsid w:val="005E002F"/>
    <w:rsid w:val="005E1F4F"/>
    <w:rsid w:val="005E3867"/>
    <w:rsid w:val="005E3C6E"/>
    <w:rsid w:val="005F35AF"/>
    <w:rsid w:val="005F6513"/>
    <w:rsid w:val="006019C8"/>
    <w:rsid w:val="00603EAF"/>
    <w:rsid w:val="006059C0"/>
    <w:rsid w:val="0060645B"/>
    <w:rsid w:val="006136FA"/>
    <w:rsid w:val="00614DE2"/>
    <w:rsid w:val="00621CFD"/>
    <w:rsid w:val="0063588E"/>
    <w:rsid w:val="006568A0"/>
    <w:rsid w:val="006578C6"/>
    <w:rsid w:val="00657A02"/>
    <w:rsid w:val="00663614"/>
    <w:rsid w:val="00663B25"/>
    <w:rsid w:val="006743CA"/>
    <w:rsid w:val="00676B87"/>
    <w:rsid w:val="00676EB5"/>
    <w:rsid w:val="00677614"/>
    <w:rsid w:val="00686048"/>
    <w:rsid w:val="0069270E"/>
    <w:rsid w:val="00695426"/>
    <w:rsid w:val="00697DB7"/>
    <w:rsid w:val="006A064B"/>
    <w:rsid w:val="006A0813"/>
    <w:rsid w:val="006A0CB8"/>
    <w:rsid w:val="006B1CE6"/>
    <w:rsid w:val="006B3C95"/>
    <w:rsid w:val="006B7538"/>
    <w:rsid w:val="006C153E"/>
    <w:rsid w:val="006C2851"/>
    <w:rsid w:val="006C6595"/>
    <w:rsid w:val="006D0B01"/>
    <w:rsid w:val="006D1D16"/>
    <w:rsid w:val="006D4608"/>
    <w:rsid w:val="006E3CA9"/>
    <w:rsid w:val="006E5962"/>
    <w:rsid w:val="006E6208"/>
    <w:rsid w:val="006E69B5"/>
    <w:rsid w:val="006F7AF5"/>
    <w:rsid w:val="0070723E"/>
    <w:rsid w:val="00713E6B"/>
    <w:rsid w:val="0071763E"/>
    <w:rsid w:val="00731562"/>
    <w:rsid w:val="00743FDC"/>
    <w:rsid w:val="00745519"/>
    <w:rsid w:val="00745D0F"/>
    <w:rsid w:val="0074600C"/>
    <w:rsid w:val="007538D7"/>
    <w:rsid w:val="007608CF"/>
    <w:rsid w:val="00763520"/>
    <w:rsid w:val="00770983"/>
    <w:rsid w:val="00777C1C"/>
    <w:rsid w:val="00784303"/>
    <w:rsid w:val="0079107F"/>
    <w:rsid w:val="0079375D"/>
    <w:rsid w:val="007A3D38"/>
    <w:rsid w:val="007B343A"/>
    <w:rsid w:val="007B7442"/>
    <w:rsid w:val="007C0D60"/>
    <w:rsid w:val="007C325C"/>
    <w:rsid w:val="007C4790"/>
    <w:rsid w:val="007D7139"/>
    <w:rsid w:val="007F08F9"/>
    <w:rsid w:val="0080040A"/>
    <w:rsid w:val="00811C73"/>
    <w:rsid w:val="0081622F"/>
    <w:rsid w:val="008216CC"/>
    <w:rsid w:val="008216D4"/>
    <w:rsid w:val="008242B1"/>
    <w:rsid w:val="0083344E"/>
    <w:rsid w:val="00851D8B"/>
    <w:rsid w:val="00855C14"/>
    <w:rsid w:val="008672FE"/>
    <w:rsid w:val="008729D7"/>
    <w:rsid w:val="00875386"/>
    <w:rsid w:val="00880000"/>
    <w:rsid w:val="00880332"/>
    <w:rsid w:val="008806BF"/>
    <w:rsid w:val="0088773D"/>
    <w:rsid w:val="00890303"/>
    <w:rsid w:val="008905B9"/>
    <w:rsid w:val="008944FF"/>
    <w:rsid w:val="008A45D1"/>
    <w:rsid w:val="008A63A3"/>
    <w:rsid w:val="008B088C"/>
    <w:rsid w:val="008B0BDF"/>
    <w:rsid w:val="008B1EC9"/>
    <w:rsid w:val="008B304B"/>
    <w:rsid w:val="008C3BEA"/>
    <w:rsid w:val="008C60C4"/>
    <w:rsid w:val="008C6CA8"/>
    <w:rsid w:val="008E7575"/>
    <w:rsid w:val="008F5F32"/>
    <w:rsid w:val="008F6462"/>
    <w:rsid w:val="00901E2B"/>
    <w:rsid w:val="00911588"/>
    <w:rsid w:val="00923925"/>
    <w:rsid w:val="00931EE1"/>
    <w:rsid w:val="00933B5C"/>
    <w:rsid w:val="0093620A"/>
    <w:rsid w:val="00937150"/>
    <w:rsid w:val="009376D5"/>
    <w:rsid w:val="0094282A"/>
    <w:rsid w:val="00953615"/>
    <w:rsid w:val="00962B38"/>
    <w:rsid w:val="0096476A"/>
    <w:rsid w:val="00967A6C"/>
    <w:rsid w:val="00974E3D"/>
    <w:rsid w:val="00975EFC"/>
    <w:rsid w:val="00980EE7"/>
    <w:rsid w:val="00981274"/>
    <w:rsid w:val="009A1EA8"/>
    <w:rsid w:val="009A2CE8"/>
    <w:rsid w:val="009A4E76"/>
    <w:rsid w:val="009B181F"/>
    <w:rsid w:val="009C2F19"/>
    <w:rsid w:val="009C708E"/>
    <w:rsid w:val="009D2879"/>
    <w:rsid w:val="009D6593"/>
    <w:rsid w:val="009E1659"/>
    <w:rsid w:val="009E2BE1"/>
    <w:rsid w:val="009E2C14"/>
    <w:rsid w:val="009E7AE1"/>
    <w:rsid w:val="00A07B18"/>
    <w:rsid w:val="00A3301A"/>
    <w:rsid w:val="00A3743A"/>
    <w:rsid w:val="00A43351"/>
    <w:rsid w:val="00A513E6"/>
    <w:rsid w:val="00A54637"/>
    <w:rsid w:val="00A5766D"/>
    <w:rsid w:val="00A65EAF"/>
    <w:rsid w:val="00A70FC8"/>
    <w:rsid w:val="00A719CF"/>
    <w:rsid w:val="00A77032"/>
    <w:rsid w:val="00A77DB6"/>
    <w:rsid w:val="00A81CD2"/>
    <w:rsid w:val="00A93FCA"/>
    <w:rsid w:val="00A94644"/>
    <w:rsid w:val="00A94A8B"/>
    <w:rsid w:val="00AB4374"/>
    <w:rsid w:val="00AB4391"/>
    <w:rsid w:val="00AC045A"/>
    <w:rsid w:val="00AD5546"/>
    <w:rsid w:val="00AE3BDC"/>
    <w:rsid w:val="00B06FFC"/>
    <w:rsid w:val="00B12900"/>
    <w:rsid w:val="00B12DFE"/>
    <w:rsid w:val="00B1581F"/>
    <w:rsid w:val="00B23061"/>
    <w:rsid w:val="00B34588"/>
    <w:rsid w:val="00B35DB0"/>
    <w:rsid w:val="00B37C66"/>
    <w:rsid w:val="00B42C1F"/>
    <w:rsid w:val="00B655E0"/>
    <w:rsid w:val="00B71FB5"/>
    <w:rsid w:val="00B73D0E"/>
    <w:rsid w:val="00B75458"/>
    <w:rsid w:val="00B76854"/>
    <w:rsid w:val="00B77BC9"/>
    <w:rsid w:val="00B77F09"/>
    <w:rsid w:val="00B805B7"/>
    <w:rsid w:val="00B80BDC"/>
    <w:rsid w:val="00BA45EE"/>
    <w:rsid w:val="00BA52D2"/>
    <w:rsid w:val="00BB5D61"/>
    <w:rsid w:val="00BB615C"/>
    <w:rsid w:val="00BC7C74"/>
    <w:rsid w:val="00BD7EE0"/>
    <w:rsid w:val="00BE2F4D"/>
    <w:rsid w:val="00BE6B95"/>
    <w:rsid w:val="00BF7FE6"/>
    <w:rsid w:val="00C0329E"/>
    <w:rsid w:val="00C147E6"/>
    <w:rsid w:val="00C14B4C"/>
    <w:rsid w:val="00C337EC"/>
    <w:rsid w:val="00C41776"/>
    <w:rsid w:val="00C44BC9"/>
    <w:rsid w:val="00C528FD"/>
    <w:rsid w:val="00C53586"/>
    <w:rsid w:val="00C56EFD"/>
    <w:rsid w:val="00C647BB"/>
    <w:rsid w:val="00C720CA"/>
    <w:rsid w:val="00C7215E"/>
    <w:rsid w:val="00C75070"/>
    <w:rsid w:val="00C75E3E"/>
    <w:rsid w:val="00C87BE6"/>
    <w:rsid w:val="00C941FC"/>
    <w:rsid w:val="00C94AC1"/>
    <w:rsid w:val="00C95A06"/>
    <w:rsid w:val="00C95F08"/>
    <w:rsid w:val="00C9612E"/>
    <w:rsid w:val="00CB12E7"/>
    <w:rsid w:val="00CB2373"/>
    <w:rsid w:val="00CC58FA"/>
    <w:rsid w:val="00CC6118"/>
    <w:rsid w:val="00CE6142"/>
    <w:rsid w:val="00D0031B"/>
    <w:rsid w:val="00D03905"/>
    <w:rsid w:val="00D13F02"/>
    <w:rsid w:val="00D20631"/>
    <w:rsid w:val="00D222D6"/>
    <w:rsid w:val="00D250D9"/>
    <w:rsid w:val="00D40324"/>
    <w:rsid w:val="00D47A87"/>
    <w:rsid w:val="00D50C76"/>
    <w:rsid w:val="00D546F4"/>
    <w:rsid w:val="00D7112B"/>
    <w:rsid w:val="00D73248"/>
    <w:rsid w:val="00D74488"/>
    <w:rsid w:val="00D757DA"/>
    <w:rsid w:val="00D77F17"/>
    <w:rsid w:val="00D813C7"/>
    <w:rsid w:val="00D84882"/>
    <w:rsid w:val="00D84C24"/>
    <w:rsid w:val="00D85EFA"/>
    <w:rsid w:val="00D907DB"/>
    <w:rsid w:val="00DA1292"/>
    <w:rsid w:val="00DB638F"/>
    <w:rsid w:val="00DF2BFC"/>
    <w:rsid w:val="00DF778A"/>
    <w:rsid w:val="00E028F6"/>
    <w:rsid w:val="00E02B44"/>
    <w:rsid w:val="00E03AFA"/>
    <w:rsid w:val="00E044C6"/>
    <w:rsid w:val="00E0694C"/>
    <w:rsid w:val="00E14B55"/>
    <w:rsid w:val="00E227E1"/>
    <w:rsid w:val="00E25D1F"/>
    <w:rsid w:val="00E35BFA"/>
    <w:rsid w:val="00E70BD5"/>
    <w:rsid w:val="00E74C7A"/>
    <w:rsid w:val="00E81035"/>
    <w:rsid w:val="00E8144D"/>
    <w:rsid w:val="00E869E1"/>
    <w:rsid w:val="00E87FD5"/>
    <w:rsid w:val="00E92BCC"/>
    <w:rsid w:val="00EA4543"/>
    <w:rsid w:val="00EE3564"/>
    <w:rsid w:val="00EE357B"/>
    <w:rsid w:val="00EE6C88"/>
    <w:rsid w:val="00F12239"/>
    <w:rsid w:val="00F15079"/>
    <w:rsid w:val="00F157BF"/>
    <w:rsid w:val="00F224C3"/>
    <w:rsid w:val="00F226FA"/>
    <w:rsid w:val="00F33732"/>
    <w:rsid w:val="00F34C6E"/>
    <w:rsid w:val="00F460A8"/>
    <w:rsid w:val="00F46502"/>
    <w:rsid w:val="00F46BE4"/>
    <w:rsid w:val="00F54878"/>
    <w:rsid w:val="00F5771A"/>
    <w:rsid w:val="00F67317"/>
    <w:rsid w:val="00F85803"/>
    <w:rsid w:val="00F8727A"/>
    <w:rsid w:val="00F87349"/>
    <w:rsid w:val="00FA1981"/>
    <w:rsid w:val="00FB09C7"/>
    <w:rsid w:val="00FB0EB5"/>
    <w:rsid w:val="00FB538A"/>
    <w:rsid w:val="00FC0B73"/>
    <w:rsid w:val="00FE609C"/>
    <w:rsid w:val="00FE6657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A1EA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776B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5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53E"/>
    <w:rPr>
      <w:sz w:val="20"/>
      <w:szCs w:val="20"/>
    </w:rPr>
  </w:style>
  <w:style w:type="paragraph" w:styleId="a7">
    <w:name w:val="List Paragraph"/>
    <w:basedOn w:val="a"/>
    <w:uiPriority w:val="34"/>
    <w:qFormat/>
    <w:rsid w:val="006C153E"/>
    <w:pPr>
      <w:ind w:leftChars="200" w:left="480"/>
    </w:pPr>
  </w:style>
  <w:style w:type="table" w:styleId="a8">
    <w:name w:val="Table Grid"/>
    <w:basedOn w:val="a1"/>
    <w:uiPriority w:val="59"/>
    <w:rsid w:val="00D03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676B87"/>
    <w:pPr>
      <w:spacing w:line="500" w:lineRule="exact"/>
      <w:jc w:val="both"/>
    </w:pPr>
    <w:rPr>
      <w:rFonts w:ascii="標楷體" w:eastAsia="標楷體" w:hAnsi="新細明體" w:cs="Times New Roman"/>
      <w:sz w:val="28"/>
      <w:szCs w:val="24"/>
    </w:rPr>
  </w:style>
  <w:style w:type="character" w:customStyle="1" w:styleId="22">
    <w:name w:val="本文 2 字元"/>
    <w:basedOn w:val="a0"/>
    <w:link w:val="21"/>
    <w:semiHidden/>
    <w:rsid w:val="00676B87"/>
    <w:rPr>
      <w:rFonts w:ascii="標楷體" w:eastAsia="標楷體" w:hAnsi="新細明體" w:cs="Times New Roman"/>
      <w:sz w:val="28"/>
      <w:szCs w:val="24"/>
    </w:rPr>
  </w:style>
  <w:style w:type="paragraph" w:customStyle="1" w:styleId="a9">
    <w:name w:val="公文(後續段落)"/>
    <w:basedOn w:val="a"/>
    <w:rsid w:val="00676B87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15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57BF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開會事由"/>
    <w:basedOn w:val="a"/>
    <w:rsid w:val="002B1359"/>
    <w:pPr>
      <w:spacing w:line="500" w:lineRule="exact"/>
      <w:ind w:left="500" w:hangingChars="500" w:hanging="500"/>
    </w:pPr>
    <w:rPr>
      <w:rFonts w:ascii="Times New Roman" w:eastAsia="標楷體" w:hAnsi="Times New Roman" w:cs="Times New Roman"/>
      <w:sz w:val="32"/>
      <w:szCs w:val="32"/>
    </w:rPr>
  </w:style>
  <w:style w:type="numbering" w:customStyle="1" w:styleId="11">
    <w:name w:val="無清單1"/>
    <w:next w:val="a2"/>
    <w:uiPriority w:val="99"/>
    <w:semiHidden/>
    <w:unhideWhenUsed/>
    <w:rsid w:val="00C56EFD"/>
  </w:style>
  <w:style w:type="character" w:styleId="ad">
    <w:name w:val="page number"/>
    <w:basedOn w:val="a0"/>
    <w:semiHidden/>
    <w:rsid w:val="00C56EFD"/>
  </w:style>
  <w:style w:type="paragraph" w:styleId="ae">
    <w:name w:val="Body Text"/>
    <w:basedOn w:val="a"/>
    <w:link w:val="af"/>
    <w:uiPriority w:val="99"/>
    <w:unhideWhenUsed/>
    <w:rsid w:val="00AB4391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AB4391"/>
  </w:style>
  <w:style w:type="paragraph" w:styleId="af0">
    <w:name w:val="footnote text"/>
    <w:basedOn w:val="a"/>
    <w:link w:val="af1"/>
    <w:uiPriority w:val="99"/>
    <w:semiHidden/>
    <w:unhideWhenUsed/>
    <w:rsid w:val="00AB4391"/>
    <w:pPr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AB4391"/>
    <w:rPr>
      <w:rFonts w:ascii="Times New Roman" w:eastAsia="標楷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B4391"/>
    <w:rPr>
      <w:vertAlign w:val="superscript"/>
    </w:rPr>
  </w:style>
  <w:style w:type="table" w:customStyle="1" w:styleId="12">
    <w:name w:val="表格格線1"/>
    <w:basedOn w:val="a1"/>
    <w:next w:val="a8"/>
    <w:uiPriority w:val="59"/>
    <w:rsid w:val="00D00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格格線2"/>
    <w:basedOn w:val="a1"/>
    <w:next w:val="a8"/>
    <w:uiPriority w:val="59"/>
    <w:rsid w:val="00D00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uiPriority w:val="9"/>
    <w:rsid w:val="000776B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9A1EA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nhideWhenUsed/>
    <w:rsid w:val="009A1E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9A1EA8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9A1EA8"/>
  </w:style>
  <w:style w:type="paragraph" w:customStyle="1" w:styleId="af5">
    <w:name w:val="公文(段落)"/>
    <w:basedOn w:val="a"/>
    <w:next w:val="a"/>
    <w:rsid w:val="009A1EA8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character" w:styleId="af6">
    <w:name w:val="Hyperlink"/>
    <w:uiPriority w:val="99"/>
    <w:rsid w:val="009A1EA8"/>
    <w:rPr>
      <w:color w:val="0000FF"/>
      <w:u w:val="single"/>
    </w:rPr>
  </w:style>
  <w:style w:type="paragraph" w:styleId="24">
    <w:name w:val="Body Text Indent 2"/>
    <w:basedOn w:val="a"/>
    <w:link w:val="25"/>
    <w:semiHidden/>
    <w:rsid w:val="009A1EA8"/>
    <w:pPr>
      <w:spacing w:before="10" w:after="10" w:line="460" w:lineRule="exact"/>
      <w:ind w:leftChars="266" w:left="1598" w:hangingChars="300" w:hanging="96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25">
    <w:name w:val="本文縮排 2 字元"/>
    <w:basedOn w:val="a0"/>
    <w:link w:val="24"/>
    <w:semiHidden/>
    <w:rsid w:val="009A1EA8"/>
    <w:rPr>
      <w:rFonts w:ascii="Times New Roman" w:eastAsia="標楷體" w:hAnsi="Times New Roman" w:cs="Times New Roman"/>
      <w:sz w:val="32"/>
      <w:szCs w:val="24"/>
    </w:rPr>
  </w:style>
  <w:style w:type="paragraph" w:styleId="3">
    <w:name w:val="Body Text 3"/>
    <w:basedOn w:val="a"/>
    <w:link w:val="30"/>
    <w:semiHidden/>
    <w:rsid w:val="009A1EA8"/>
    <w:pPr>
      <w:spacing w:before="50" w:after="50" w:line="400" w:lineRule="exact"/>
      <w:ind w:right="50"/>
      <w:jc w:val="both"/>
    </w:pPr>
    <w:rPr>
      <w:rFonts w:ascii="標楷體" w:eastAsia="標楷體" w:hAnsi="標楷體" w:cs="Times New Roman"/>
      <w:sz w:val="28"/>
      <w:szCs w:val="24"/>
    </w:rPr>
  </w:style>
  <w:style w:type="character" w:customStyle="1" w:styleId="30">
    <w:name w:val="本文 3 字元"/>
    <w:basedOn w:val="a0"/>
    <w:link w:val="3"/>
    <w:semiHidden/>
    <w:rsid w:val="009A1EA8"/>
    <w:rPr>
      <w:rFonts w:ascii="標楷體" w:eastAsia="標楷體" w:hAnsi="標楷體" w:cs="Times New Roman"/>
      <w:sz w:val="28"/>
      <w:szCs w:val="24"/>
    </w:rPr>
  </w:style>
  <w:style w:type="character" w:styleId="af7">
    <w:name w:val="annotation reference"/>
    <w:basedOn w:val="a0"/>
    <w:uiPriority w:val="99"/>
    <w:semiHidden/>
    <w:unhideWhenUsed/>
    <w:rsid w:val="009A1EA8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9A1EA8"/>
  </w:style>
  <w:style w:type="character" w:customStyle="1" w:styleId="af9">
    <w:name w:val="註解文字 字元"/>
    <w:basedOn w:val="a0"/>
    <w:link w:val="af8"/>
    <w:uiPriority w:val="99"/>
    <w:semiHidden/>
    <w:rsid w:val="009A1EA8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A1EA8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9A1EA8"/>
    <w:rPr>
      <w:b/>
      <w:bCs/>
    </w:rPr>
  </w:style>
  <w:style w:type="paragraph" w:styleId="afc">
    <w:name w:val="Body Text Indent"/>
    <w:basedOn w:val="a"/>
    <w:link w:val="afd"/>
    <w:rsid w:val="009A1EA8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d">
    <w:name w:val="本文縮排 字元"/>
    <w:basedOn w:val="a0"/>
    <w:link w:val="afc"/>
    <w:rsid w:val="009A1EA8"/>
    <w:rPr>
      <w:rFonts w:ascii="Times New Roman" w:eastAsia="新細明體" w:hAnsi="Times New Roman" w:cs="Times New Roman"/>
      <w:szCs w:val="24"/>
    </w:rPr>
  </w:style>
  <w:style w:type="paragraph" w:styleId="afe">
    <w:name w:val="Subtitle"/>
    <w:basedOn w:val="a"/>
    <w:next w:val="a"/>
    <w:link w:val="aff"/>
    <w:qFormat/>
    <w:rsid w:val="009A1EA8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ff">
    <w:name w:val="副標題 字元"/>
    <w:basedOn w:val="a0"/>
    <w:link w:val="afe"/>
    <w:rsid w:val="009A1EA8"/>
    <w:rPr>
      <w:rFonts w:ascii="Cambria" w:eastAsia="新細明體" w:hAnsi="Cambria" w:cs="Times New Roman"/>
      <w:i/>
      <w:iCs/>
      <w:szCs w:val="24"/>
    </w:rPr>
  </w:style>
  <w:style w:type="paragraph" w:styleId="13">
    <w:name w:val="toc 1"/>
    <w:basedOn w:val="a"/>
    <w:next w:val="a"/>
    <w:autoRedefine/>
    <w:uiPriority w:val="39"/>
    <w:unhideWhenUsed/>
    <w:rsid w:val="009A1EA8"/>
    <w:pPr>
      <w:tabs>
        <w:tab w:val="right" w:leader="dot" w:pos="9060"/>
      </w:tabs>
      <w:ind w:left="1121" w:hangingChars="350" w:hanging="1121"/>
      <w:jc w:val="center"/>
    </w:pPr>
    <w:rPr>
      <w:rFonts w:ascii="Times New Roman" w:eastAsia="標楷體" w:hAnsi="Times New Roman" w:cs="Times New Roman"/>
      <w:b/>
      <w:noProof/>
      <w:sz w:val="32"/>
      <w:szCs w:val="32"/>
    </w:rPr>
  </w:style>
  <w:style w:type="paragraph" w:styleId="26">
    <w:name w:val="toc 2"/>
    <w:basedOn w:val="a"/>
    <w:next w:val="a"/>
    <w:autoRedefine/>
    <w:uiPriority w:val="39"/>
    <w:unhideWhenUsed/>
    <w:rsid w:val="009A1EA8"/>
    <w:pPr>
      <w:ind w:leftChars="200" w:left="480"/>
    </w:pPr>
  </w:style>
  <w:style w:type="paragraph" w:styleId="aff0">
    <w:name w:val="caption"/>
    <w:basedOn w:val="a"/>
    <w:next w:val="a"/>
    <w:uiPriority w:val="35"/>
    <w:unhideWhenUsed/>
    <w:qFormat/>
    <w:rsid w:val="009A1EA8"/>
    <w:rPr>
      <w:sz w:val="20"/>
      <w:szCs w:val="20"/>
    </w:rPr>
  </w:style>
  <w:style w:type="paragraph" w:styleId="aff1">
    <w:name w:val="table of figures"/>
    <w:basedOn w:val="a"/>
    <w:next w:val="a"/>
    <w:uiPriority w:val="99"/>
    <w:unhideWhenUsed/>
    <w:rsid w:val="009A1EA8"/>
    <w:pPr>
      <w:ind w:leftChars="400" w:left="400" w:hangingChars="200" w:hanging="200"/>
    </w:pPr>
  </w:style>
  <w:style w:type="character" w:customStyle="1" w:styleId="langwithname">
    <w:name w:val="langwithname"/>
    <w:basedOn w:val="a0"/>
    <w:rsid w:val="009A1EA8"/>
  </w:style>
  <w:style w:type="paragraph" w:styleId="HTML">
    <w:name w:val="HTML Preformatted"/>
    <w:basedOn w:val="a"/>
    <w:link w:val="HTML0"/>
    <w:rsid w:val="00AC04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AC045A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AC045A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A1EA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776B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5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53E"/>
    <w:rPr>
      <w:sz w:val="20"/>
      <w:szCs w:val="20"/>
    </w:rPr>
  </w:style>
  <w:style w:type="paragraph" w:styleId="a7">
    <w:name w:val="List Paragraph"/>
    <w:basedOn w:val="a"/>
    <w:uiPriority w:val="34"/>
    <w:qFormat/>
    <w:rsid w:val="006C153E"/>
    <w:pPr>
      <w:ind w:leftChars="200" w:left="480"/>
    </w:pPr>
  </w:style>
  <w:style w:type="table" w:styleId="a8">
    <w:name w:val="Table Grid"/>
    <w:basedOn w:val="a1"/>
    <w:uiPriority w:val="59"/>
    <w:rsid w:val="00D03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676B87"/>
    <w:pPr>
      <w:spacing w:line="500" w:lineRule="exact"/>
      <w:jc w:val="both"/>
    </w:pPr>
    <w:rPr>
      <w:rFonts w:ascii="標楷體" w:eastAsia="標楷體" w:hAnsi="新細明體" w:cs="Times New Roman"/>
      <w:sz w:val="28"/>
      <w:szCs w:val="24"/>
    </w:rPr>
  </w:style>
  <w:style w:type="character" w:customStyle="1" w:styleId="22">
    <w:name w:val="本文 2 字元"/>
    <w:basedOn w:val="a0"/>
    <w:link w:val="21"/>
    <w:semiHidden/>
    <w:rsid w:val="00676B87"/>
    <w:rPr>
      <w:rFonts w:ascii="標楷體" w:eastAsia="標楷體" w:hAnsi="新細明體" w:cs="Times New Roman"/>
      <w:sz w:val="28"/>
      <w:szCs w:val="24"/>
    </w:rPr>
  </w:style>
  <w:style w:type="paragraph" w:customStyle="1" w:styleId="a9">
    <w:name w:val="公文(後續段落)"/>
    <w:basedOn w:val="a"/>
    <w:rsid w:val="00676B87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15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57BF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開會事由"/>
    <w:basedOn w:val="a"/>
    <w:rsid w:val="002B1359"/>
    <w:pPr>
      <w:spacing w:line="500" w:lineRule="exact"/>
      <w:ind w:left="500" w:hangingChars="500" w:hanging="500"/>
    </w:pPr>
    <w:rPr>
      <w:rFonts w:ascii="Times New Roman" w:eastAsia="標楷體" w:hAnsi="Times New Roman" w:cs="Times New Roman"/>
      <w:sz w:val="32"/>
      <w:szCs w:val="32"/>
    </w:rPr>
  </w:style>
  <w:style w:type="numbering" w:customStyle="1" w:styleId="11">
    <w:name w:val="無清單1"/>
    <w:next w:val="a2"/>
    <w:uiPriority w:val="99"/>
    <w:semiHidden/>
    <w:unhideWhenUsed/>
    <w:rsid w:val="00C56EFD"/>
  </w:style>
  <w:style w:type="character" w:styleId="ad">
    <w:name w:val="page number"/>
    <w:basedOn w:val="a0"/>
    <w:semiHidden/>
    <w:rsid w:val="00C56EFD"/>
  </w:style>
  <w:style w:type="paragraph" w:styleId="ae">
    <w:name w:val="Body Text"/>
    <w:basedOn w:val="a"/>
    <w:link w:val="af"/>
    <w:uiPriority w:val="99"/>
    <w:unhideWhenUsed/>
    <w:rsid w:val="00AB4391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AB4391"/>
  </w:style>
  <w:style w:type="paragraph" w:styleId="af0">
    <w:name w:val="footnote text"/>
    <w:basedOn w:val="a"/>
    <w:link w:val="af1"/>
    <w:uiPriority w:val="99"/>
    <w:semiHidden/>
    <w:unhideWhenUsed/>
    <w:rsid w:val="00AB4391"/>
    <w:pPr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AB4391"/>
    <w:rPr>
      <w:rFonts w:ascii="Times New Roman" w:eastAsia="標楷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B4391"/>
    <w:rPr>
      <w:vertAlign w:val="superscript"/>
    </w:rPr>
  </w:style>
  <w:style w:type="table" w:customStyle="1" w:styleId="12">
    <w:name w:val="表格格線1"/>
    <w:basedOn w:val="a1"/>
    <w:next w:val="a8"/>
    <w:uiPriority w:val="59"/>
    <w:rsid w:val="00D00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格格線2"/>
    <w:basedOn w:val="a1"/>
    <w:next w:val="a8"/>
    <w:uiPriority w:val="59"/>
    <w:rsid w:val="00D00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uiPriority w:val="9"/>
    <w:rsid w:val="000776B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9A1EA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nhideWhenUsed/>
    <w:rsid w:val="009A1E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9A1EA8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9A1EA8"/>
  </w:style>
  <w:style w:type="paragraph" w:customStyle="1" w:styleId="af5">
    <w:name w:val="公文(段落)"/>
    <w:basedOn w:val="a"/>
    <w:next w:val="a"/>
    <w:rsid w:val="009A1EA8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character" w:styleId="af6">
    <w:name w:val="Hyperlink"/>
    <w:uiPriority w:val="99"/>
    <w:rsid w:val="009A1EA8"/>
    <w:rPr>
      <w:color w:val="0000FF"/>
      <w:u w:val="single"/>
    </w:rPr>
  </w:style>
  <w:style w:type="paragraph" w:styleId="24">
    <w:name w:val="Body Text Indent 2"/>
    <w:basedOn w:val="a"/>
    <w:link w:val="25"/>
    <w:semiHidden/>
    <w:rsid w:val="009A1EA8"/>
    <w:pPr>
      <w:spacing w:before="10" w:after="10" w:line="460" w:lineRule="exact"/>
      <w:ind w:leftChars="266" w:left="1598" w:hangingChars="300" w:hanging="96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25">
    <w:name w:val="本文縮排 2 字元"/>
    <w:basedOn w:val="a0"/>
    <w:link w:val="24"/>
    <w:semiHidden/>
    <w:rsid w:val="009A1EA8"/>
    <w:rPr>
      <w:rFonts w:ascii="Times New Roman" w:eastAsia="標楷體" w:hAnsi="Times New Roman" w:cs="Times New Roman"/>
      <w:sz w:val="32"/>
      <w:szCs w:val="24"/>
    </w:rPr>
  </w:style>
  <w:style w:type="paragraph" w:styleId="3">
    <w:name w:val="Body Text 3"/>
    <w:basedOn w:val="a"/>
    <w:link w:val="30"/>
    <w:semiHidden/>
    <w:rsid w:val="009A1EA8"/>
    <w:pPr>
      <w:spacing w:before="50" w:after="50" w:line="400" w:lineRule="exact"/>
      <w:ind w:right="50"/>
      <w:jc w:val="both"/>
    </w:pPr>
    <w:rPr>
      <w:rFonts w:ascii="標楷體" w:eastAsia="標楷體" w:hAnsi="標楷體" w:cs="Times New Roman"/>
      <w:sz w:val="28"/>
      <w:szCs w:val="24"/>
    </w:rPr>
  </w:style>
  <w:style w:type="character" w:customStyle="1" w:styleId="30">
    <w:name w:val="本文 3 字元"/>
    <w:basedOn w:val="a0"/>
    <w:link w:val="3"/>
    <w:semiHidden/>
    <w:rsid w:val="009A1EA8"/>
    <w:rPr>
      <w:rFonts w:ascii="標楷體" w:eastAsia="標楷體" w:hAnsi="標楷體" w:cs="Times New Roman"/>
      <w:sz w:val="28"/>
      <w:szCs w:val="24"/>
    </w:rPr>
  </w:style>
  <w:style w:type="character" w:styleId="af7">
    <w:name w:val="annotation reference"/>
    <w:basedOn w:val="a0"/>
    <w:uiPriority w:val="99"/>
    <w:semiHidden/>
    <w:unhideWhenUsed/>
    <w:rsid w:val="009A1EA8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9A1EA8"/>
  </w:style>
  <w:style w:type="character" w:customStyle="1" w:styleId="af9">
    <w:name w:val="註解文字 字元"/>
    <w:basedOn w:val="a0"/>
    <w:link w:val="af8"/>
    <w:uiPriority w:val="99"/>
    <w:semiHidden/>
    <w:rsid w:val="009A1EA8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A1EA8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9A1EA8"/>
    <w:rPr>
      <w:b/>
      <w:bCs/>
    </w:rPr>
  </w:style>
  <w:style w:type="paragraph" w:styleId="afc">
    <w:name w:val="Body Text Indent"/>
    <w:basedOn w:val="a"/>
    <w:link w:val="afd"/>
    <w:rsid w:val="009A1EA8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d">
    <w:name w:val="本文縮排 字元"/>
    <w:basedOn w:val="a0"/>
    <w:link w:val="afc"/>
    <w:rsid w:val="009A1EA8"/>
    <w:rPr>
      <w:rFonts w:ascii="Times New Roman" w:eastAsia="新細明體" w:hAnsi="Times New Roman" w:cs="Times New Roman"/>
      <w:szCs w:val="24"/>
    </w:rPr>
  </w:style>
  <w:style w:type="paragraph" w:styleId="afe">
    <w:name w:val="Subtitle"/>
    <w:basedOn w:val="a"/>
    <w:next w:val="a"/>
    <w:link w:val="aff"/>
    <w:qFormat/>
    <w:rsid w:val="009A1EA8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ff">
    <w:name w:val="副標題 字元"/>
    <w:basedOn w:val="a0"/>
    <w:link w:val="afe"/>
    <w:rsid w:val="009A1EA8"/>
    <w:rPr>
      <w:rFonts w:ascii="Cambria" w:eastAsia="新細明體" w:hAnsi="Cambria" w:cs="Times New Roman"/>
      <w:i/>
      <w:iCs/>
      <w:szCs w:val="24"/>
    </w:rPr>
  </w:style>
  <w:style w:type="paragraph" w:styleId="13">
    <w:name w:val="toc 1"/>
    <w:basedOn w:val="a"/>
    <w:next w:val="a"/>
    <w:autoRedefine/>
    <w:uiPriority w:val="39"/>
    <w:unhideWhenUsed/>
    <w:rsid w:val="009A1EA8"/>
    <w:pPr>
      <w:tabs>
        <w:tab w:val="right" w:leader="dot" w:pos="9060"/>
      </w:tabs>
      <w:ind w:left="1121" w:hangingChars="350" w:hanging="1121"/>
      <w:jc w:val="center"/>
    </w:pPr>
    <w:rPr>
      <w:rFonts w:ascii="Times New Roman" w:eastAsia="標楷體" w:hAnsi="Times New Roman" w:cs="Times New Roman"/>
      <w:b/>
      <w:noProof/>
      <w:sz w:val="32"/>
      <w:szCs w:val="32"/>
    </w:rPr>
  </w:style>
  <w:style w:type="paragraph" w:styleId="26">
    <w:name w:val="toc 2"/>
    <w:basedOn w:val="a"/>
    <w:next w:val="a"/>
    <w:autoRedefine/>
    <w:uiPriority w:val="39"/>
    <w:unhideWhenUsed/>
    <w:rsid w:val="009A1EA8"/>
    <w:pPr>
      <w:ind w:leftChars="200" w:left="480"/>
    </w:pPr>
  </w:style>
  <w:style w:type="paragraph" w:styleId="aff0">
    <w:name w:val="caption"/>
    <w:basedOn w:val="a"/>
    <w:next w:val="a"/>
    <w:uiPriority w:val="35"/>
    <w:unhideWhenUsed/>
    <w:qFormat/>
    <w:rsid w:val="009A1EA8"/>
    <w:rPr>
      <w:sz w:val="20"/>
      <w:szCs w:val="20"/>
    </w:rPr>
  </w:style>
  <w:style w:type="paragraph" w:styleId="aff1">
    <w:name w:val="table of figures"/>
    <w:basedOn w:val="a"/>
    <w:next w:val="a"/>
    <w:uiPriority w:val="99"/>
    <w:unhideWhenUsed/>
    <w:rsid w:val="009A1EA8"/>
    <w:pPr>
      <w:ind w:leftChars="400" w:left="400" w:hangingChars="200" w:hanging="200"/>
    </w:pPr>
  </w:style>
  <w:style w:type="character" w:customStyle="1" w:styleId="langwithname">
    <w:name w:val="langwithname"/>
    <w:basedOn w:val="a0"/>
    <w:rsid w:val="009A1EA8"/>
  </w:style>
  <w:style w:type="paragraph" w:styleId="HTML">
    <w:name w:val="HTML Preformatted"/>
    <w:basedOn w:val="a"/>
    <w:link w:val="HTML0"/>
    <w:rsid w:val="00AC04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AC045A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AC045A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5F76-DEB3-4717-90D0-7F765D05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李佳蓉</dc:creator>
  <cp:lastModifiedBy>NTC-USER</cp:lastModifiedBy>
  <cp:revision>2</cp:revision>
  <cp:lastPrinted>2016-03-23T01:44:00Z</cp:lastPrinted>
  <dcterms:created xsi:type="dcterms:W3CDTF">2019-05-16T08:21:00Z</dcterms:created>
  <dcterms:modified xsi:type="dcterms:W3CDTF">2019-05-16T08:21:00Z</dcterms:modified>
</cp:coreProperties>
</file>